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D262" w14:textId="154E3574" w:rsidR="000E23A7" w:rsidRDefault="000E23A7" w:rsidP="009E205F"/>
    <w:p w14:paraId="4E0AA639" w14:textId="77777777" w:rsidR="00FA39C3" w:rsidRPr="00FA39C3" w:rsidRDefault="00FA39C3" w:rsidP="00FA39C3">
      <w:pPr>
        <w:spacing w:before="212"/>
        <w:ind w:right="2820"/>
        <w:rPr>
          <w:rFonts w:ascii="Calibri" w:eastAsia="Calibri" w:hAnsi="Calibri" w:cs="Calibri"/>
          <w:b/>
          <w:sz w:val="32"/>
          <w:lang w:bidi="en-US"/>
        </w:rPr>
      </w:pPr>
      <w:r w:rsidRPr="00FA39C3">
        <w:rPr>
          <w:rFonts w:ascii="Calibri" w:eastAsia="Calibri" w:hAnsi="Calibri" w:cs="Calibri"/>
          <w:b/>
          <w:sz w:val="32"/>
          <w:lang w:bidi="en-US"/>
        </w:rPr>
        <w:t>CSWS Carer Engagement Policy</w:t>
      </w:r>
    </w:p>
    <w:p w14:paraId="0997B639" w14:textId="77777777" w:rsidR="00FA39C3" w:rsidRPr="00FA39C3" w:rsidRDefault="00FA39C3" w:rsidP="00FA39C3">
      <w:pPr>
        <w:rPr>
          <w:rFonts w:ascii="Calibri" w:eastAsia="Calibri" w:hAnsi="Calibri" w:cs="Calibri"/>
          <w:b/>
          <w:sz w:val="24"/>
          <w:szCs w:val="24"/>
          <w:lang w:bidi="en-US"/>
        </w:rPr>
      </w:pPr>
    </w:p>
    <w:p w14:paraId="1C366733" w14:textId="77777777" w:rsidR="00FA39C3" w:rsidRPr="00FA39C3" w:rsidRDefault="00FA39C3" w:rsidP="00FA39C3">
      <w:pPr>
        <w:rPr>
          <w:rFonts w:ascii="Calibri" w:eastAsia="Calibri" w:hAnsi="Calibri" w:cs="Calibri"/>
          <w:b/>
          <w:sz w:val="24"/>
          <w:szCs w:val="24"/>
          <w:lang w:bidi="en-US"/>
        </w:rPr>
      </w:pPr>
      <w:r w:rsidRPr="00FA39C3">
        <w:rPr>
          <w:rFonts w:ascii="Calibri" w:eastAsia="Calibri" w:hAnsi="Calibri" w:cs="Calibri"/>
          <w:b/>
          <w:sz w:val="24"/>
          <w:szCs w:val="24"/>
          <w:lang w:bidi="en-US"/>
        </w:rPr>
        <w:t>Statement of Intent</w:t>
      </w:r>
    </w:p>
    <w:p w14:paraId="6E21D5BC" w14:textId="77777777" w:rsidR="00FA39C3" w:rsidRPr="00FA39C3" w:rsidRDefault="00FA39C3" w:rsidP="00FA39C3">
      <w:pPr>
        <w:jc w:val="both"/>
        <w:rPr>
          <w:rFonts w:ascii="Calibri" w:eastAsia="Calibri" w:hAnsi="Calibri" w:cs="Calibri"/>
          <w:bCs/>
          <w:sz w:val="24"/>
          <w:szCs w:val="24"/>
          <w:lang w:bidi="en-US"/>
        </w:rPr>
      </w:pPr>
      <w:r w:rsidRPr="00FA39C3">
        <w:rPr>
          <w:rFonts w:ascii="Calibri" w:eastAsia="Calibri" w:hAnsi="Calibri" w:cs="Calibri"/>
          <w:bCs/>
          <w:sz w:val="24"/>
          <w:szCs w:val="24"/>
          <w:lang w:bidi="en-US"/>
        </w:rPr>
        <w:t>Carers Support West Sussex (CSWS) is committed to placing unpaid carers at the heart of everything we do. We value their experiences, skills, and perspectives, and strive to ensure their voices shape our services, strategy, and culture.</w:t>
      </w:r>
    </w:p>
    <w:p w14:paraId="23116EB5" w14:textId="77777777" w:rsidR="00FA39C3" w:rsidRPr="00FA39C3" w:rsidRDefault="00FA39C3" w:rsidP="00FA39C3">
      <w:pPr>
        <w:jc w:val="both"/>
        <w:rPr>
          <w:rFonts w:ascii="Calibri" w:eastAsia="Calibri" w:hAnsi="Calibri" w:cs="Calibri"/>
          <w:bCs/>
          <w:sz w:val="24"/>
          <w:szCs w:val="24"/>
          <w:lang w:bidi="en-US"/>
        </w:rPr>
      </w:pPr>
    </w:p>
    <w:p w14:paraId="6ED0CE52" w14:textId="77777777" w:rsidR="00FA39C3" w:rsidRPr="00FA39C3" w:rsidRDefault="00FA39C3" w:rsidP="00FA39C3">
      <w:pPr>
        <w:jc w:val="both"/>
        <w:rPr>
          <w:rFonts w:ascii="Calibri" w:eastAsia="Calibri" w:hAnsi="Calibri" w:cs="Calibri"/>
          <w:bCs/>
          <w:sz w:val="24"/>
          <w:szCs w:val="24"/>
          <w:lang w:val="en-GB" w:bidi="en-US"/>
        </w:rPr>
      </w:pPr>
      <w:r w:rsidRPr="00FA39C3">
        <w:rPr>
          <w:rFonts w:ascii="Calibri" w:eastAsia="Calibri" w:hAnsi="Calibri" w:cs="Calibri"/>
          <w:bCs/>
          <w:sz w:val="24"/>
          <w:szCs w:val="24"/>
          <w:lang w:val="en-GB" w:bidi="en-US"/>
        </w:rPr>
        <w:t>A carer is anyone (family, friend, partner) who provides unpaid support to someone with additional needs, illness, frailty, disability, or substance misuse issues.</w:t>
      </w:r>
    </w:p>
    <w:p w14:paraId="5B88254F" w14:textId="77777777" w:rsidR="00FA39C3" w:rsidRPr="00FA39C3" w:rsidRDefault="00FA39C3" w:rsidP="00FA39C3">
      <w:pPr>
        <w:jc w:val="both"/>
        <w:rPr>
          <w:rFonts w:ascii="Calibri" w:eastAsia="Calibri" w:hAnsi="Calibri" w:cs="Calibri"/>
          <w:bCs/>
          <w:sz w:val="24"/>
          <w:szCs w:val="24"/>
          <w:lang w:bidi="en-US"/>
        </w:rPr>
      </w:pPr>
    </w:p>
    <w:p w14:paraId="110C3BEB"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Purpose</w:t>
      </w:r>
    </w:p>
    <w:p w14:paraId="1D634F49" w14:textId="77777777" w:rsidR="00FA39C3" w:rsidRPr="00FA39C3" w:rsidRDefault="00FA39C3" w:rsidP="00FA39C3">
      <w:pPr>
        <w:jc w:val="both"/>
        <w:rPr>
          <w:rFonts w:ascii="Calibri" w:eastAsia="Calibri" w:hAnsi="Calibri" w:cs="Calibri"/>
          <w:bCs/>
          <w:sz w:val="24"/>
          <w:szCs w:val="24"/>
          <w:lang w:val="en-GB" w:bidi="en-US"/>
        </w:rPr>
      </w:pPr>
      <w:r w:rsidRPr="00FA39C3">
        <w:rPr>
          <w:rFonts w:ascii="Calibri" w:eastAsia="Calibri" w:hAnsi="Calibri" w:cs="Calibri"/>
          <w:bCs/>
          <w:sz w:val="24"/>
          <w:szCs w:val="24"/>
          <w:lang w:val="en-GB" w:bidi="en-US"/>
        </w:rPr>
        <w:t>This policy sets out how CSWS involves carers in shaping, delivering, and evaluating our services. It aims to ensure carers are listened to, valued, and empowered to influence decisions that affect them.</w:t>
      </w:r>
    </w:p>
    <w:p w14:paraId="05E55DBE" w14:textId="77777777" w:rsidR="00FA39C3" w:rsidRPr="00FA39C3" w:rsidRDefault="00FA39C3" w:rsidP="00FA39C3">
      <w:pPr>
        <w:jc w:val="both"/>
        <w:rPr>
          <w:rFonts w:ascii="Calibri" w:eastAsia="Calibri" w:hAnsi="Calibri" w:cs="Calibri"/>
          <w:bCs/>
          <w:sz w:val="24"/>
          <w:szCs w:val="24"/>
          <w:lang w:val="en-GB" w:bidi="en-US"/>
        </w:rPr>
      </w:pPr>
    </w:p>
    <w:p w14:paraId="4B49FAAB"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Scope</w:t>
      </w:r>
    </w:p>
    <w:p w14:paraId="7022583F" w14:textId="77777777" w:rsidR="00FA39C3" w:rsidRPr="00FA39C3" w:rsidRDefault="00FA39C3" w:rsidP="00FA39C3">
      <w:pPr>
        <w:jc w:val="both"/>
        <w:rPr>
          <w:rFonts w:ascii="Calibri" w:eastAsia="Calibri" w:hAnsi="Calibri" w:cs="Calibri"/>
          <w:bCs/>
          <w:sz w:val="24"/>
          <w:szCs w:val="24"/>
          <w:lang w:val="en-GB" w:bidi="en-US"/>
        </w:rPr>
      </w:pPr>
      <w:r w:rsidRPr="00FA39C3">
        <w:rPr>
          <w:rFonts w:ascii="Calibri" w:eastAsia="Calibri" w:hAnsi="Calibri" w:cs="Calibri"/>
          <w:bCs/>
          <w:sz w:val="24"/>
          <w:szCs w:val="24"/>
          <w:lang w:val="en-GB" w:bidi="en-US"/>
        </w:rPr>
        <w:t>This policy applies to all CSWS Trustees, staff, volunteers, and registered carers. It should be read alongside related policies, including Equality and Diversity, Compliments and Complaints, and Communications and Marketing.</w:t>
      </w:r>
    </w:p>
    <w:p w14:paraId="70A058D4" w14:textId="77777777" w:rsidR="00FA39C3" w:rsidRPr="00FA39C3" w:rsidRDefault="00FA39C3" w:rsidP="00FA39C3">
      <w:pPr>
        <w:jc w:val="both"/>
        <w:rPr>
          <w:rFonts w:ascii="Calibri" w:eastAsia="Calibri" w:hAnsi="Calibri" w:cs="Calibri"/>
          <w:bCs/>
          <w:sz w:val="24"/>
          <w:szCs w:val="24"/>
          <w:lang w:val="en-GB" w:bidi="en-US"/>
        </w:rPr>
      </w:pPr>
    </w:p>
    <w:p w14:paraId="527CA53D"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Objectives</w:t>
      </w:r>
    </w:p>
    <w:p w14:paraId="12DC087A" w14:textId="77777777" w:rsidR="00FA39C3" w:rsidRPr="00FA39C3" w:rsidRDefault="00FA39C3" w:rsidP="00FA39C3">
      <w:pPr>
        <w:jc w:val="both"/>
        <w:rPr>
          <w:rFonts w:ascii="Calibri" w:eastAsia="Calibri" w:hAnsi="Calibri" w:cs="Calibri"/>
          <w:sz w:val="24"/>
          <w:szCs w:val="24"/>
          <w:lang w:val="en-GB" w:bidi="en-US"/>
        </w:rPr>
      </w:pPr>
      <w:r w:rsidRPr="00FA39C3">
        <w:rPr>
          <w:rFonts w:ascii="Calibri" w:eastAsia="Calibri" w:hAnsi="Calibri" w:cs="Calibri"/>
          <w:sz w:val="24"/>
          <w:szCs w:val="24"/>
          <w:lang w:val="en-GB" w:bidi="en-US"/>
        </w:rPr>
        <w:t>CSWS aims to:</w:t>
      </w:r>
    </w:p>
    <w:p w14:paraId="1E3DF8B4" w14:textId="77777777" w:rsidR="00FA39C3" w:rsidRPr="00FA39C3" w:rsidRDefault="00FA39C3" w:rsidP="00FA39C3">
      <w:pPr>
        <w:numPr>
          <w:ilvl w:val="0"/>
          <w:numId w:val="23"/>
        </w:numPr>
        <w:jc w:val="both"/>
        <w:rPr>
          <w:rFonts w:ascii="Calibri" w:eastAsia="Calibri" w:hAnsi="Calibri" w:cs="Calibri"/>
          <w:sz w:val="24"/>
          <w:szCs w:val="24"/>
          <w:lang w:val="en-GB" w:bidi="en-US"/>
        </w:rPr>
      </w:pPr>
      <w:r w:rsidRPr="00FA39C3">
        <w:rPr>
          <w:rFonts w:ascii="Calibri" w:eastAsia="Calibri" w:hAnsi="Calibri" w:cs="Calibri"/>
          <w:sz w:val="24"/>
          <w:szCs w:val="24"/>
          <w:lang w:val="en-GB" w:bidi="en-US"/>
        </w:rPr>
        <w:t>Give carers meaningful opportunities to influence service development, delivery, and evaluation.</w:t>
      </w:r>
    </w:p>
    <w:p w14:paraId="4A7AD6B3" w14:textId="77777777" w:rsidR="00FA39C3" w:rsidRPr="00FA39C3" w:rsidRDefault="00FA39C3" w:rsidP="00FA39C3">
      <w:pPr>
        <w:numPr>
          <w:ilvl w:val="0"/>
          <w:numId w:val="23"/>
        </w:numPr>
        <w:jc w:val="both"/>
        <w:rPr>
          <w:rFonts w:ascii="Calibri" w:eastAsia="Calibri" w:hAnsi="Calibri" w:cs="Calibri"/>
          <w:sz w:val="24"/>
          <w:szCs w:val="24"/>
          <w:lang w:val="en-GB" w:bidi="en-US"/>
        </w:rPr>
      </w:pPr>
      <w:r w:rsidRPr="00FA39C3">
        <w:rPr>
          <w:rFonts w:ascii="Calibri" w:eastAsia="Calibri" w:hAnsi="Calibri" w:cs="Calibri"/>
          <w:sz w:val="24"/>
          <w:szCs w:val="24"/>
          <w:lang w:val="en-GB" w:bidi="en-US"/>
        </w:rPr>
        <w:t>Promote self-esteem and raise expectations among carers who participate.</w:t>
      </w:r>
    </w:p>
    <w:p w14:paraId="658B6B8A" w14:textId="77777777" w:rsidR="00FA39C3" w:rsidRPr="00FA39C3" w:rsidRDefault="00FA39C3" w:rsidP="00FA39C3">
      <w:pPr>
        <w:numPr>
          <w:ilvl w:val="0"/>
          <w:numId w:val="23"/>
        </w:numPr>
        <w:jc w:val="both"/>
        <w:rPr>
          <w:rFonts w:ascii="Calibri" w:eastAsia="Calibri" w:hAnsi="Calibri" w:cs="Calibri"/>
          <w:sz w:val="24"/>
          <w:szCs w:val="24"/>
          <w:lang w:val="en-GB" w:bidi="en-US"/>
        </w:rPr>
      </w:pPr>
      <w:r w:rsidRPr="00FA39C3">
        <w:rPr>
          <w:rFonts w:ascii="Calibri" w:eastAsia="Calibri" w:hAnsi="Calibri" w:cs="Calibri"/>
          <w:sz w:val="24"/>
          <w:szCs w:val="24"/>
          <w:lang w:val="en-GB" w:bidi="en-US"/>
        </w:rPr>
        <w:t>Foster partnerships to improve service quality and reduce exclusion.</w:t>
      </w:r>
    </w:p>
    <w:p w14:paraId="30A97728" w14:textId="77777777" w:rsidR="00FA39C3" w:rsidRPr="00FA39C3" w:rsidRDefault="00FA39C3" w:rsidP="00FA39C3">
      <w:pPr>
        <w:numPr>
          <w:ilvl w:val="0"/>
          <w:numId w:val="23"/>
        </w:numPr>
        <w:jc w:val="both"/>
        <w:rPr>
          <w:rFonts w:ascii="Calibri" w:eastAsia="Calibri" w:hAnsi="Calibri" w:cs="Calibri"/>
          <w:sz w:val="24"/>
          <w:szCs w:val="24"/>
          <w:lang w:val="en-GB" w:bidi="en-US"/>
        </w:rPr>
      </w:pPr>
      <w:r w:rsidRPr="00FA39C3">
        <w:rPr>
          <w:rFonts w:ascii="Calibri" w:eastAsia="Calibri" w:hAnsi="Calibri" w:cs="Calibri"/>
          <w:sz w:val="24"/>
          <w:szCs w:val="24"/>
          <w:lang w:val="en-GB" w:bidi="en-US"/>
        </w:rPr>
        <w:t>Use carer feedback to inform CSWS strategies and new service development.</w:t>
      </w:r>
    </w:p>
    <w:p w14:paraId="704D1431" w14:textId="77777777" w:rsidR="00FA39C3" w:rsidRPr="00FA39C3" w:rsidRDefault="00FA39C3" w:rsidP="00FA39C3">
      <w:pPr>
        <w:numPr>
          <w:ilvl w:val="0"/>
          <w:numId w:val="23"/>
        </w:numPr>
        <w:jc w:val="both"/>
        <w:rPr>
          <w:rFonts w:ascii="Calibri" w:eastAsia="Calibri" w:hAnsi="Calibri" w:cs="Calibri"/>
          <w:sz w:val="24"/>
          <w:szCs w:val="24"/>
          <w:lang w:val="en-GB" w:bidi="en-US"/>
        </w:rPr>
      </w:pPr>
      <w:r w:rsidRPr="00FA39C3">
        <w:rPr>
          <w:rFonts w:ascii="Calibri" w:eastAsia="Calibri" w:hAnsi="Calibri" w:cs="Calibri"/>
          <w:sz w:val="24"/>
          <w:szCs w:val="24"/>
          <w:lang w:val="en-GB" w:bidi="en-US"/>
        </w:rPr>
        <w:t>Support carers to make informed choices and understand their rights.</w:t>
      </w:r>
    </w:p>
    <w:p w14:paraId="580C93C3" w14:textId="77777777" w:rsidR="00FA39C3" w:rsidRPr="00FA39C3" w:rsidRDefault="00FA39C3" w:rsidP="00FA39C3">
      <w:pPr>
        <w:jc w:val="both"/>
        <w:rPr>
          <w:rFonts w:ascii="Calibri" w:eastAsia="Calibri" w:hAnsi="Calibri" w:cs="Calibri"/>
          <w:b/>
          <w:bCs/>
          <w:sz w:val="24"/>
          <w:szCs w:val="24"/>
          <w:lang w:val="en-GB" w:bidi="en-US"/>
        </w:rPr>
      </w:pPr>
    </w:p>
    <w:p w14:paraId="758D7255"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Approach to Carer Engagement</w:t>
      </w:r>
    </w:p>
    <w:p w14:paraId="4E68268E" w14:textId="77777777" w:rsidR="00FA39C3" w:rsidRPr="00FA39C3" w:rsidRDefault="00FA39C3" w:rsidP="00FA39C3">
      <w:pPr>
        <w:jc w:val="both"/>
        <w:rPr>
          <w:rFonts w:ascii="Calibri" w:eastAsia="Calibri" w:hAnsi="Calibri" w:cs="Calibri"/>
          <w:bCs/>
          <w:sz w:val="24"/>
          <w:szCs w:val="24"/>
          <w:lang w:bidi="en-US"/>
        </w:rPr>
      </w:pPr>
      <w:r w:rsidRPr="00FA39C3">
        <w:rPr>
          <w:rFonts w:ascii="Calibri" w:eastAsia="Calibri" w:hAnsi="Calibri" w:cs="Calibri"/>
          <w:bCs/>
          <w:sz w:val="24"/>
          <w:szCs w:val="24"/>
          <w:lang w:bidi="en-US"/>
        </w:rPr>
        <w:t>Carers are offered opportunities to engage at every stage of their contact with CSWS, including through the Carers Voice Network. Support and training are provided to enable carers to participate fully. Carers can contribute to individual support, organisational development, and representation to partner organisations.</w:t>
      </w:r>
    </w:p>
    <w:p w14:paraId="0C9C0336" w14:textId="77777777" w:rsidR="00FA39C3" w:rsidRPr="00FA39C3" w:rsidRDefault="00FA39C3" w:rsidP="00FA39C3">
      <w:pPr>
        <w:jc w:val="both"/>
        <w:rPr>
          <w:rFonts w:ascii="Calibri" w:eastAsia="Calibri" w:hAnsi="Calibri" w:cs="Calibri"/>
          <w:bCs/>
          <w:sz w:val="24"/>
          <w:szCs w:val="24"/>
          <w:lang w:bidi="en-US"/>
        </w:rPr>
      </w:pPr>
    </w:p>
    <w:p w14:paraId="5833D820"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Carer Involvement in Service Design and Delivery</w:t>
      </w:r>
    </w:p>
    <w:p w14:paraId="57F73597" w14:textId="77777777" w:rsidR="00FA39C3" w:rsidRPr="00FA39C3" w:rsidRDefault="00FA39C3" w:rsidP="00FA39C3">
      <w:pPr>
        <w:spacing w:before="21"/>
        <w:ind w:left="106"/>
        <w:rPr>
          <w:rFonts w:ascii="Calibri" w:eastAsia="Calibri" w:hAnsi="Calibri" w:cs="Calibri"/>
          <w:sz w:val="24"/>
          <w:szCs w:val="24"/>
          <w:lang w:bidi="en-US"/>
        </w:rPr>
      </w:pPr>
      <w:r w:rsidRPr="00FA39C3">
        <w:rPr>
          <w:rFonts w:ascii="Calibri" w:eastAsia="Calibri" w:hAnsi="Calibri" w:cs="Calibri"/>
          <w:sz w:val="24"/>
          <w:szCs w:val="24"/>
          <w:lang w:bidi="en-US"/>
        </w:rPr>
        <w:t>Staff, Trustees, and volunteers will ensure that:</w:t>
      </w:r>
    </w:p>
    <w:p w14:paraId="41CFC642" w14:textId="77777777" w:rsidR="00FA39C3" w:rsidRPr="00FA39C3" w:rsidRDefault="00FA39C3" w:rsidP="00FA39C3">
      <w:pPr>
        <w:numPr>
          <w:ilvl w:val="0"/>
          <w:numId w:val="24"/>
        </w:numPr>
        <w:tabs>
          <w:tab w:val="left" w:pos="840"/>
          <w:tab w:val="left" w:pos="841"/>
        </w:tabs>
        <w:spacing w:before="27"/>
        <w:rPr>
          <w:rFonts w:ascii="Calibri" w:eastAsia="Calibri" w:hAnsi="Calibri" w:cs="Calibri"/>
          <w:sz w:val="24"/>
          <w:szCs w:val="24"/>
          <w:lang w:bidi="en-US"/>
        </w:rPr>
      </w:pPr>
      <w:r w:rsidRPr="00FA39C3">
        <w:rPr>
          <w:rFonts w:ascii="Calibri" w:eastAsia="Calibri" w:hAnsi="Calibri" w:cs="Calibri"/>
          <w:sz w:val="24"/>
          <w:szCs w:val="24"/>
          <w:lang w:bidi="en-US"/>
        </w:rPr>
        <w:t>Carers are engaged in defining their needs and the services they receive.</w:t>
      </w:r>
    </w:p>
    <w:p w14:paraId="5AF5BB1A" w14:textId="77777777" w:rsidR="00FA39C3" w:rsidRPr="00FA39C3" w:rsidRDefault="00FA39C3" w:rsidP="00FA39C3">
      <w:pPr>
        <w:numPr>
          <w:ilvl w:val="0"/>
          <w:numId w:val="24"/>
        </w:numPr>
        <w:jc w:val="both"/>
        <w:rPr>
          <w:rFonts w:ascii="Calibri" w:eastAsia="Calibri" w:hAnsi="Calibri" w:cs="Calibri"/>
          <w:sz w:val="24"/>
          <w:szCs w:val="24"/>
          <w:lang w:bidi="en-US"/>
        </w:rPr>
      </w:pPr>
      <w:r w:rsidRPr="00FA39C3">
        <w:rPr>
          <w:rFonts w:ascii="Calibri" w:eastAsia="Calibri" w:hAnsi="Calibri" w:cs="Calibri"/>
          <w:sz w:val="24"/>
          <w:szCs w:val="24"/>
          <w:lang w:bidi="en-US"/>
        </w:rPr>
        <w:t>Feedback is regularly sought through surveys, reviews, and the Compliments and Complaints process.</w:t>
      </w:r>
    </w:p>
    <w:p w14:paraId="2017A838" w14:textId="77777777" w:rsidR="00FA39C3" w:rsidRPr="00FA39C3" w:rsidRDefault="00FA39C3" w:rsidP="00FA39C3">
      <w:pPr>
        <w:numPr>
          <w:ilvl w:val="0"/>
          <w:numId w:val="24"/>
        </w:numPr>
        <w:jc w:val="both"/>
        <w:rPr>
          <w:rFonts w:ascii="Calibri" w:eastAsia="Calibri" w:hAnsi="Calibri" w:cs="Calibri"/>
          <w:sz w:val="24"/>
          <w:szCs w:val="24"/>
          <w:lang w:bidi="en-US"/>
        </w:rPr>
      </w:pPr>
      <w:r w:rsidRPr="00FA39C3">
        <w:rPr>
          <w:rFonts w:ascii="Calibri" w:eastAsia="Calibri" w:hAnsi="Calibri" w:cs="Calibri"/>
          <w:sz w:val="24"/>
          <w:szCs w:val="24"/>
          <w:lang w:bidi="en-US"/>
        </w:rPr>
        <w:t>Carers can join the Carers Voice Network to influence service planning and evaluation.</w:t>
      </w:r>
    </w:p>
    <w:p w14:paraId="469D22AB" w14:textId="77777777" w:rsidR="00FA39C3" w:rsidRPr="00FA39C3" w:rsidRDefault="00FA39C3" w:rsidP="00FA39C3">
      <w:pPr>
        <w:jc w:val="both"/>
        <w:rPr>
          <w:rFonts w:ascii="Calibri" w:eastAsia="Calibri" w:hAnsi="Calibri" w:cs="Calibri"/>
          <w:b/>
          <w:bCs/>
          <w:sz w:val="24"/>
          <w:szCs w:val="24"/>
          <w:lang w:val="en-GB" w:bidi="en-US"/>
        </w:rPr>
      </w:pPr>
    </w:p>
    <w:p w14:paraId="1547C80D"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Recruitment and Selection</w:t>
      </w:r>
    </w:p>
    <w:p w14:paraId="7DD24A99" w14:textId="77777777" w:rsidR="00FA39C3" w:rsidRPr="00FA39C3" w:rsidRDefault="00FA39C3" w:rsidP="00FA39C3">
      <w:pPr>
        <w:spacing w:before="23"/>
        <w:jc w:val="both"/>
        <w:rPr>
          <w:rFonts w:ascii="Calibri" w:eastAsia="Calibri" w:hAnsi="Calibri" w:cs="Calibri"/>
          <w:sz w:val="24"/>
          <w:szCs w:val="24"/>
          <w:lang w:bidi="en-US"/>
        </w:rPr>
      </w:pPr>
      <w:r w:rsidRPr="00FA39C3">
        <w:rPr>
          <w:rFonts w:ascii="Calibri" w:eastAsia="Calibri" w:hAnsi="Calibri" w:cs="Calibri"/>
          <w:sz w:val="24"/>
          <w:szCs w:val="24"/>
          <w:lang w:bidi="en-US"/>
        </w:rPr>
        <w:t xml:space="preserve">Wherever possible carers will be involved in the recruitment of staff, trustees, and volunteers. Carers involved with interview panels will be appropriately trained and supported. </w:t>
      </w:r>
    </w:p>
    <w:p w14:paraId="0784D269" w14:textId="77777777" w:rsidR="00FA39C3" w:rsidRPr="00FA39C3" w:rsidRDefault="00FA39C3" w:rsidP="00FA39C3">
      <w:pPr>
        <w:tabs>
          <w:tab w:val="left" w:pos="9072"/>
        </w:tabs>
        <w:spacing w:before="29" w:line="264" w:lineRule="auto"/>
        <w:ind w:left="115" w:right="518"/>
        <w:rPr>
          <w:rFonts w:ascii="Calibri" w:eastAsia="Calibri" w:hAnsi="Calibri" w:cs="Calibri"/>
          <w:lang w:bidi="en-US"/>
        </w:rPr>
      </w:pPr>
    </w:p>
    <w:p w14:paraId="0D88BF51"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lastRenderedPageBreak/>
        <w:t>Evaluation and Monitoring</w:t>
      </w:r>
    </w:p>
    <w:p w14:paraId="5220509B" w14:textId="77777777" w:rsidR="00FA39C3" w:rsidRPr="00FA39C3" w:rsidRDefault="00FA39C3" w:rsidP="00FA39C3">
      <w:pPr>
        <w:jc w:val="both"/>
        <w:rPr>
          <w:rFonts w:ascii="Calibri" w:eastAsia="Calibri" w:hAnsi="Calibri" w:cs="Calibri"/>
          <w:bCs/>
          <w:sz w:val="24"/>
          <w:szCs w:val="24"/>
          <w:lang w:bidi="en-US"/>
        </w:rPr>
      </w:pPr>
      <w:r w:rsidRPr="00FA39C3">
        <w:rPr>
          <w:rFonts w:ascii="Calibri" w:eastAsia="Calibri" w:hAnsi="Calibri" w:cs="Calibri"/>
          <w:sz w:val="24"/>
          <w:szCs w:val="24"/>
          <w:lang w:bidi="en-US"/>
        </w:rPr>
        <w:t xml:space="preserve">CSWS will work with carers to continually improve service quality. </w:t>
      </w:r>
      <w:r w:rsidRPr="00FA39C3">
        <w:rPr>
          <w:rFonts w:ascii="Calibri" w:eastAsia="Calibri" w:hAnsi="Calibri" w:cs="Calibri"/>
          <w:bCs/>
          <w:sz w:val="24"/>
          <w:szCs w:val="24"/>
          <w:lang w:bidi="en-US"/>
        </w:rPr>
        <w:t>Carers are involved in monitoring and evaluating CSWS services through feedback forms, focus groups, and the Carers Voice Network. Feedback is used as part of CSWS’s Evaluation and Monitoring Framework, with outcomes shared with carers.</w:t>
      </w:r>
    </w:p>
    <w:p w14:paraId="3CC11D68" w14:textId="77777777" w:rsidR="00FA39C3" w:rsidRPr="00FA39C3" w:rsidRDefault="00FA39C3" w:rsidP="00FA39C3">
      <w:pPr>
        <w:jc w:val="both"/>
        <w:rPr>
          <w:rFonts w:ascii="Calibri" w:eastAsia="Calibri" w:hAnsi="Calibri" w:cs="Calibri"/>
          <w:b/>
          <w:bCs/>
          <w:sz w:val="24"/>
          <w:szCs w:val="24"/>
          <w:lang w:val="en-GB" w:bidi="en-US"/>
        </w:rPr>
      </w:pPr>
    </w:p>
    <w:p w14:paraId="5791E31D"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Governance and Strategic Planning</w:t>
      </w:r>
    </w:p>
    <w:p w14:paraId="12C2C28E" w14:textId="77777777" w:rsidR="00FA39C3" w:rsidRPr="00FA39C3" w:rsidRDefault="00FA39C3" w:rsidP="00FA39C3">
      <w:pPr>
        <w:spacing w:before="24" w:line="264" w:lineRule="auto"/>
        <w:jc w:val="both"/>
        <w:rPr>
          <w:rFonts w:ascii="Calibri" w:eastAsia="Calibri" w:hAnsi="Calibri" w:cs="Calibri"/>
          <w:sz w:val="24"/>
          <w:szCs w:val="24"/>
          <w:lang w:bidi="en-US"/>
        </w:rPr>
      </w:pPr>
      <w:r w:rsidRPr="00FA39C3">
        <w:rPr>
          <w:rFonts w:ascii="Calibri" w:eastAsia="Calibri" w:hAnsi="Calibri" w:cs="Calibri"/>
          <w:sz w:val="24"/>
          <w:szCs w:val="24"/>
          <w:lang w:bidi="en-US"/>
        </w:rPr>
        <w:t>Where appropriate and where carers have the required interest, skills and aptitude CSWS will encourage and support carers who would like to become Trustees. This support will include enhanced training and personal support, including opportunities for separate communication and discussion to prepare for meetings.</w:t>
      </w:r>
    </w:p>
    <w:p w14:paraId="54AE6E18" w14:textId="77777777" w:rsidR="00FA39C3" w:rsidRPr="00FA39C3" w:rsidRDefault="00FA39C3" w:rsidP="00FA39C3">
      <w:pPr>
        <w:spacing w:before="24" w:line="264" w:lineRule="auto"/>
        <w:jc w:val="both"/>
        <w:rPr>
          <w:rFonts w:ascii="Calibri" w:eastAsia="Calibri" w:hAnsi="Calibri" w:cs="Calibri"/>
          <w:sz w:val="24"/>
          <w:szCs w:val="24"/>
          <w:lang w:bidi="en-US"/>
        </w:rPr>
      </w:pPr>
    </w:p>
    <w:p w14:paraId="42C26483" w14:textId="77777777" w:rsidR="00FA39C3" w:rsidRPr="00FA39C3" w:rsidRDefault="00FA39C3" w:rsidP="00FA39C3">
      <w:pPr>
        <w:spacing w:before="24" w:line="266" w:lineRule="auto"/>
        <w:rPr>
          <w:rFonts w:ascii="Calibri" w:eastAsia="Calibri" w:hAnsi="Calibri" w:cs="Calibri"/>
          <w:sz w:val="24"/>
          <w:szCs w:val="24"/>
          <w:lang w:bidi="en-US"/>
        </w:rPr>
      </w:pPr>
      <w:r w:rsidRPr="00FA39C3">
        <w:rPr>
          <w:rFonts w:ascii="Calibri" w:eastAsia="Calibri" w:hAnsi="Calibri" w:cs="Calibri"/>
          <w:sz w:val="24"/>
          <w:szCs w:val="24"/>
          <w:lang w:bidi="en-US"/>
        </w:rPr>
        <w:t>Carers will be encouraged to take part in Strategic and Business Planning consultation events, policy making and activities that determine the vision and direction of CSWS development.</w:t>
      </w:r>
    </w:p>
    <w:p w14:paraId="3696CE9B" w14:textId="77777777" w:rsidR="00FA39C3" w:rsidRPr="00FA39C3" w:rsidRDefault="00FA39C3" w:rsidP="00FA39C3">
      <w:pPr>
        <w:spacing w:before="24" w:line="266" w:lineRule="auto"/>
        <w:rPr>
          <w:rFonts w:ascii="Calibri" w:eastAsia="Calibri" w:hAnsi="Calibri" w:cs="Calibri"/>
          <w:sz w:val="24"/>
          <w:szCs w:val="24"/>
          <w:lang w:bidi="en-US"/>
        </w:rPr>
      </w:pPr>
    </w:p>
    <w:p w14:paraId="5280E20E" w14:textId="77777777" w:rsidR="00FA39C3" w:rsidRPr="00FA39C3" w:rsidRDefault="00FA39C3" w:rsidP="00FA39C3">
      <w:pPr>
        <w:spacing w:before="24" w:line="266" w:lineRule="auto"/>
        <w:rPr>
          <w:rFonts w:ascii="Calibri" w:eastAsia="Calibri" w:hAnsi="Calibri" w:cs="Calibri"/>
          <w:b/>
          <w:bCs/>
          <w:sz w:val="24"/>
          <w:szCs w:val="24"/>
          <w:lang w:bidi="en-US"/>
        </w:rPr>
      </w:pPr>
      <w:r w:rsidRPr="00FA39C3">
        <w:rPr>
          <w:rFonts w:ascii="Calibri" w:eastAsia="Calibri" w:hAnsi="Calibri" w:cs="Calibri"/>
          <w:b/>
          <w:bCs/>
          <w:sz w:val="24"/>
          <w:szCs w:val="24"/>
          <w:lang w:bidi="en-US"/>
        </w:rPr>
        <w:t>Carers Becoming Staff or Volunteers</w:t>
      </w:r>
    </w:p>
    <w:p w14:paraId="356D1372" w14:textId="77777777" w:rsidR="00FA39C3" w:rsidRPr="00FA39C3" w:rsidRDefault="00FA39C3" w:rsidP="00FA39C3">
      <w:pPr>
        <w:spacing w:before="24" w:line="266" w:lineRule="auto"/>
        <w:rPr>
          <w:rFonts w:ascii="Calibri" w:eastAsia="Calibri" w:hAnsi="Calibri" w:cs="Calibri"/>
          <w:sz w:val="24"/>
          <w:szCs w:val="24"/>
          <w:lang w:bidi="en-US"/>
        </w:rPr>
      </w:pPr>
      <w:r w:rsidRPr="00FA39C3">
        <w:rPr>
          <w:rFonts w:ascii="Calibri" w:eastAsia="Calibri" w:hAnsi="Calibri" w:cs="Calibri"/>
          <w:sz w:val="24"/>
          <w:szCs w:val="24"/>
          <w:lang w:bidi="en-US"/>
        </w:rPr>
        <w:t xml:space="preserve">CSWS recognises that carers bring valuable understanding and empathy to staff, </w:t>
      </w:r>
      <w:proofErr w:type="gramStart"/>
      <w:r w:rsidRPr="00FA39C3">
        <w:rPr>
          <w:rFonts w:ascii="Calibri" w:eastAsia="Calibri" w:hAnsi="Calibri" w:cs="Calibri"/>
          <w:sz w:val="24"/>
          <w:szCs w:val="24"/>
          <w:lang w:bidi="en-US"/>
        </w:rPr>
        <w:t>trustee</w:t>
      </w:r>
      <w:proofErr w:type="gramEnd"/>
      <w:r w:rsidRPr="00FA39C3">
        <w:rPr>
          <w:rFonts w:ascii="Calibri" w:eastAsia="Calibri" w:hAnsi="Calibri" w:cs="Calibri"/>
          <w:sz w:val="24"/>
          <w:szCs w:val="24"/>
          <w:lang w:bidi="en-US"/>
        </w:rPr>
        <w:t>, and volunteer roles. We actively encourage carers to apply for opportunities within the organisation. All applications are considered fairly and are subject to our Equal Opportunities process.</w:t>
      </w:r>
    </w:p>
    <w:p w14:paraId="348FC685" w14:textId="77777777" w:rsidR="00FA39C3" w:rsidRPr="00FA39C3" w:rsidRDefault="00FA39C3" w:rsidP="00FA39C3">
      <w:pPr>
        <w:spacing w:before="24" w:line="264" w:lineRule="auto"/>
        <w:jc w:val="both"/>
        <w:rPr>
          <w:rFonts w:ascii="Calibri" w:eastAsia="Calibri" w:hAnsi="Calibri" w:cs="Calibri"/>
          <w:sz w:val="24"/>
          <w:szCs w:val="24"/>
          <w:lang w:bidi="en-US"/>
        </w:rPr>
      </w:pPr>
    </w:p>
    <w:p w14:paraId="0ABFA872"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Training and Development</w:t>
      </w:r>
    </w:p>
    <w:p w14:paraId="75ADE5DE" w14:textId="77777777" w:rsidR="00FA39C3" w:rsidRPr="00FA39C3" w:rsidRDefault="00FA39C3" w:rsidP="00FA39C3">
      <w:pPr>
        <w:spacing w:before="24" w:line="264" w:lineRule="auto"/>
        <w:ind w:right="518"/>
        <w:rPr>
          <w:rFonts w:ascii="Calibri" w:eastAsia="Calibri" w:hAnsi="Calibri" w:cs="Calibri"/>
          <w:sz w:val="24"/>
          <w:szCs w:val="24"/>
          <w:lang w:bidi="en-US"/>
        </w:rPr>
      </w:pPr>
      <w:r w:rsidRPr="00FA39C3">
        <w:rPr>
          <w:rFonts w:ascii="Calibri" w:eastAsia="Calibri" w:hAnsi="Calibri" w:cs="Calibri"/>
          <w:sz w:val="24"/>
          <w:szCs w:val="24"/>
          <w:lang w:bidi="en-US"/>
        </w:rPr>
        <w:t>Carers may be able to access internal or external training opportunities to support them to develop skills and participate in services. We will aim to involve carers in training trustees, staff and volunteers in carer issues.</w:t>
      </w:r>
    </w:p>
    <w:p w14:paraId="2B58684A" w14:textId="77777777" w:rsidR="00FA39C3" w:rsidRPr="00FA39C3" w:rsidRDefault="00FA39C3" w:rsidP="00FA39C3">
      <w:pPr>
        <w:ind w:left="720"/>
        <w:jc w:val="both"/>
        <w:rPr>
          <w:rFonts w:ascii="Calibri" w:eastAsia="Calibri" w:hAnsi="Calibri" w:cs="Calibri"/>
          <w:bCs/>
          <w:sz w:val="24"/>
          <w:szCs w:val="24"/>
          <w:lang w:val="en-GB" w:bidi="en-US"/>
        </w:rPr>
      </w:pPr>
    </w:p>
    <w:p w14:paraId="79A5B56C"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New Service Development</w:t>
      </w:r>
    </w:p>
    <w:p w14:paraId="652DE891" w14:textId="77777777" w:rsidR="00FA39C3" w:rsidRPr="00FA39C3" w:rsidRDefault="00FA39C3" w:rsidP="00FA39C3">
      <w:pPr>
        <w:jc w:val="both"/>
        <w:rPr>
          <w:rFonts w:ascii="Calibri" w:eastAsia="Calibri" w:hAnsi="Calibri" w:cs="Calibri"/>
          <w:bCs/>
          <w:sz w:val="24"/>
          <w:szCs w:val="24"/>
          <w:lang w:val="en-GB" w:bidi="en-US"/>
        </w:rPr>
      </w:pPr>
      <w:r w:rsidRPr="00FA39C3">
        <w:rPr>
          <w:rFonts w:ascii="Calibri" w:eastAsia="Calibri" w:hAnsi="Calibri" w:cs="Calibri"/>
          <w:bCs/>
          <w:sz w:val="24"/>
          <w:szCs w:val="24"/>
          <w:lang w:val="en-GB" w:bidi="en-US"/>
        </w:rPr>
        <w:t>All new services are developed in partnership with carers, and no new service is approved without evidence of carer engagement.</w:t>
      </w:r>
    </w:p>
    <w:p w14:paraId="2D3FF817" w14:textId="77777777" w:rsidR="00FA39C3" w:rsidRPr="00FA39C3" w:rsidRDefault="00FA39C3" w:rsidP="00FA39C3">
      <w:pPr>
        <w:jc w:val="both"/>
        <w:rPr>
          <w:rFonts w:ascii="Calibri" w:eastAsia="Calibri" w:hAnsi="Calibri" w:cs="Calibri"/>
          <w:b/>
          <w:bCs/>
          <w:sz w:val="24"/>
          <w:szCs w:val="24"/>
          <w:lang w:val="en-GB" w:bidi="en-US"/>
        </w:rPr>
      </w:pPr>
    </w:p>
    <w:p w14:paraId="0A1D5609" w14:textId="77777777"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Professional Boundaries</w:t>
      </w:r>
    </w:p>
    <w:p w14:paraId="227A5C48" w14:textId="77777777" w:rsidR="00FA39C3" w:rsidRPr="00FA39C3" w:rsidRDefault="00FA39C3" w:rsidP="00FA39C3">
      <w:pPr>
        <w:jc w:val="both"/>
        <w:rPr>
          <w:rFonts w:ascii="Calibri" w:eastAsia="Calibri" w:hAnsi="Calibri" w:cs="Calibri"/>
          <w:bCs/>
          <w:sz w:val="24"/>
          <w:szCs w:val="24"/>
          <w:lang w:val="en-GB" w:bidi="en-US"/>
        </w:rPr>
      </w:pPr>
      <w:r w:rsidRPr="00FA39C3">
        <w:rPr>
          <w:rFonts w:ascii="Calibri" w:eastAsia="Calibri" w:hAnsi="Calibri" w:cs="Calibri"/>
          <w:bCs/>
          <w:sz w:val="24"/>
          <w:szCs w:val="24"/>
          <w:lang w:val="en-GB" w:bidi="en-US"/>
        </w:rPr>
        <w:t>Staff, Trustees, and volunteers must maintain appropriate professional boundaries with carers, ensuring relationships are safe, supportive, and confidential by:</w:t>
      </w:r>
    </w:p>
    <w:p w14:paraId="4B32F4CC" w14:textId="77777777" w:rsidR="00FA39C3" w:rsidRPr="00FA39C3" w:rsidRDefault="00FA39C3" w:rsidP="00FA39C3">
      <w:pPr>
        <w:jc w:val="both"/>
        <w:rPr>
          <w:rFonts w:ascii="Calibri" w:eastAsia="Calibri" w:hAnsi="Calibri" w:cs="Calibri"/>
          <w:bCs/>
          <w:sz w:val="24"/>
          <w:szCs w:val="24"/>
          <w:lang w:val="en-GB" w:bidi="en-US"/>
        </w:rPr>
      </w:pPr>
    </w:p>
    <w:p w14:paraId="7CE60A40" w14:textId="77777777" w:rsidR="00FA39C3" w:rsidRPr="00FA39C3" w:rsidRDefault="00FA39C3" w:rsidP="00FA39C3">
      <w:pPr>
        <w:numPr>
          <w:ilvl w:val="0"/>
          <w:numId w:val="25"/>
        </w:numPr>
        <w:rPr>
          <w:rFonts w:ascii="Calibri" w:eastAsia="Calibri" w:hAnsi="Calibri" w:cs="Calibri"/>
          <w:bCs/>
          <w:sz w:val="24"/>
          <w:szCs w:val="24"/>
          <w:lang w:val="en-GB" w:bidi="en-US"/>
        </w:rPr>
      </w:pPr>
      <w:r w:rsidRPr="00FA39C3">
        <w:rPr>
          <w:rFonts w:ascii="Calibri" w:eastAsia="Calibri" w:hAnsi="Calibri" w:cs="Calibri"/>
          <w:b/>
          <w:bCs/>
          <w:sz w:val="24"/>
          <w:szCs w:val="24"/>
          <w:lang w:val="en-GB" w:bidi="en-US"/>
        </w:rPr>
        <w:t xml:space="preserve">Time Boundaries: </w:t>
      </w:r>
      <w:r w:rsidRPr="00FA39C3">
        <w:rPr>
          <w:rFonts w:ascii="Calibri" w:eastAsia="Calibri" w:hAnsi="Calibri" w:cs="Calibri"/>
          <w:bCs/>
          <w:sz w:val="24"/>
          <w:szCs w:val="24"/>
          <w:lang w:val="en-GB" w:bidi="en-US"/>
        </w:rPr>
        <w:t>Provide support within contracted hours to ensure carers receive timely help and to build trust in the service, rather than with individual staff.</w:t>
      </w:r>
    </w:p>
    <w:p w14:paraId="202438C8" w14:textId="77777777" w:rsidR="00FA39C3" w:rsidRPr="00FA39C3" w:rsidRDefault="00FA39C3" w:rsidP="00FA39C3">
      <w:pPr>
        <w:numPr>
          <w:ilvl w:val="0"/>
          <w:numId w:val="25"/>
        </w:numPr>
        <w:rPr>
          <w:rFonts w:ascii="Calibri" w:eastAsia="Calibri" w:hAnsi="Calibri" w:cs="Calibri"/>
          <w:bCs/>
          <w:sz w:val="24"/>
          <w:szCs w:val="24"/>
          <w:lang w:val="en-GB" w:bidi="en-US"/>
        </w:rPr>
      </w:pPr>
      <w:r w:rsidRPr="00FA39C3">
        <w:rPr>
          <w:rFonts w:ascii="Calibri" w:eastAsia="Calibri" w:hAnsi="Calibri" w:cs="Calibri"/>
          <w:b/>
          <w:bCs/>
          <w:sz w:val="24"/>
          <w:szCs w:val="24"/>
          <w:lang w:val="en-GB" w:bidi="en-US"/>
        </w:rPr>
        <w:t xml:space="preserve">Role Clarity: </w:t>
      </w:r>
      <w:r w:rsidRPr="00FA39C3">
        <w:rPr>
          <w:rFonts w:ascii="Calibri" w:eastAsia="Calibri" w:hAnsi="Calibri" w:cs="Calibri"/>
          <w:bCs/>
          <w:sz w:val="24"/>
          <w:szCs w:val="24"/>
          <w:lang w:val="en-GB" w:bidi="en-US"/>
        </w:rPr>
        <w:t>Clearly explain your role to carers, including what you can and cannot do. This helps manage expectations and ensures carers receive appropriate support.</w:t>
      </w:r>
    </w:p>
    <w:p w14:paraId="28A30A21" w14:textId="77777777" w:rsidR="00FA39C3" w:rsidRPr="00FA39C3" w:rsidRDefault="00FA39C3" w:rsidP="00FA39C3">
      <w:pPr>
        <w:numPr>
          <w:ilvl w:val="0"/>
          <w:numId w:val="25"/>
        </w:numPr>
        <w:rPr>
          <w:rFonts w:ascii="Calibri" w:eastAsia="Calibri" w:hAnsi="Calibri" w:cs="Calibri"/>
          <w:bCs/>
          <w:sz w:val="24"/>
          <w:szCs w:val="24"/>
          <w:lang w:val="en-GB" w:bidi="en-US"/>
        </w:rPr>
      </w:pPr>
      <w:r w:rsidRPr="00FA39C3">
        <w:rPr>
          <w:rFonts w:ascii="Calibri" w:eastAsia="Calibri" w:hAnsi="Calibri" w:cs="Calibri"/>
          <w:b/>
          <w:bCs/>
          <w:sz w:val="24"/>
          <w:szCs w:val="24"/>
          <w:lang w:val="en-GB" w:bidi="en-US"/>
        </w:rPr>
        <w:t xml:space="preserve">Self-Disclosure: </w:t>
      </w:r>
      <w:r w:rsidRPr="00FA39C3">
        <w:rPr>
          <w:rFonts w:ascii="Calibri" w:eastAsia="Calibri" w:hAnsi="Calibri" w:cs="Calibri"/>
          <w:bCs/>
          <w:sz w:val="24"/>
          <w:szCs w:val="24"/>
          <w:lang w:val="en-GB" w:bidi="en-US"/>
        </w:rPr>
        <w:t>Share personal experiences only when it benefits the carer and is relevant to their support. Always consider whether self-disclosure serves the carer’s needs, not your own.</w:t>
      </w:r>
    </w:p>
    <w:p w14:paraId="11C853AE" w14:textId="77777777" w:rsidR="00FA39C3" w:rsidRPr="00FA39C3" w:rsidRDefault="00FA39C3" w:rsidP="00FA39C3">
      <w:pPr>
        <w:numPr>
          <w:ilvl w:val="0"/>
          <w:numId w:val="25"/>
        </w:numPr>
        <w:rPr>
          <w:rFonts w:ascii="Calibri" w:eastAsia="Calibri" w:hAnsi="Calibri" w:cs="Calibri"/>
          <w:bCs/>
          <w:sz w:val="24"/>
          <w:szCs w:val="24"/>
          <w:lang w:val="en-GB" w:bidi="en-US"/>
        </w:rPr>
      </w:pPr>
      <w:r w:rsidRPr="00FA39C3">
        <w:rPr>
          <w:rFonts w:ascii="Calibri" w:eastAsia="Calibri" w:hAnsi="Calibri" w:cs="Calibri"/>
          <w:b/>
          <w:bCs/>
          <w:sz w:val="24"/>
          <w:szCs w:val="24"/>
          <w:lang w:val="en-GB" w:bidi="en-US"/>
        </w:rPr>
        <w:t xml:space="preserve">Seeking Support: </w:t>
      </w:r>
      <w:r w:rsidRPr="00FA39C3">
        <w:rPr>
          <w:rFonts w:ascii="Calibri" w:eastAsia="Calibri" w:hAnsi="Calibri" w:cs="Calibri"/>
          <w:bCs/>
          <w:sz w:val="24"/>
          <w:szCs w:val="24"/>
          <w:lang w:val="en-GB" w:bidi="en-US"/>
        </w:rPr>
        <w:t>If you are unsure about boundaries, discuss concerns with your line manager during supervision meetings or seek further guidance.</w:t>
      </w:r>
    </w:p>
    <w:p w14:paraId="4D3EFCD2" w14:textId="77777777" w:rsidR="00FA39C3" w:rsidRPr="00FA39C3" w:rsidRDefault="00FA39C3" w:rsidP="00FA39C3">
      <w:pPr>
        <w:jc w:val="both"/>
        <w:rPr>
          <w:rFonts w:ascii="Calibri" w:eastAsia="Calibri" w:hAnsi="Calibri" w:cs="Calibri"/>
          <w:bCs/>
          <w:sz w:val="24"/>
          <w:szCs w:val="24"/>
          <w:lang w:val="en-GB" w:bidi="en-US"/>
        </w:rPr>
      </w:pPr>
    </w:p>
    <w:p w14:paraId="35F9C18E" w14:textId="77777777" w:rsidR="00926487" w:rsidRDefault="00926487" w:rsidP="00FA39C3">
      <w:pPr>
        <w:jc w:val="both"/>
        <w:rPr>
          <w:rFonts w:ascii="Calibri" w:eastAsia="Calibri" w:hAnsi="Calibri" w:cs="Calibri"/>
          <w:b/>
          <w:bCs/>
          <w:sz w:val="24"/>
          <w:szCs w:val="24"/>
          <w:lang w:val="en-GB" w:bidi="en-US"/>
        </w:rPr>
      </w:pPr>
    </w:p>
    <w:p w14:paraId="1856F1C1" w14:textId="77777777" w:rsidR="001F5F09" w:rsidRDefault="001F5F09" w:rsidP="00FA39C3">
      <w:pPr>
        <w:jc w:val="both"/>
        <w:rPr>
          <w:rFonts w:ascii="Calibri" w:eastAsia="Calibri" w:hAnsi="Calibri" w:cs="Calibri"/>
          <w:b/>
          <w:bCs/>
          <w:sz w:val="24"/>
          <w:szCs w:val="24"/>
          <w:lang w:val="en-GB" w:bidi="en-US"/>
        </w:rPr>
      </w:pPr>
    </w:p>
    <w:p w14:paraId="0475F07D" w14:textId="4B3471AC" w:rsidR="00FA39C3" w:rsidRPr="00FA39C3" w:rsidRDefault="00FA39C3" w:rsidP="00FA39C3">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lastRenderedPageBreak/>
        <w:t>Accessibility and Inclusion</w:t>
      </w:r>
    </w:p>
    <w:p w14:paraId="3B97A9FA" w14:textId="77777777" w:rsidR="00FA39C3" w:rsidRPr="00FA39C3" w:rsidRDefault="00FA39C3" w:rsidP="00FA39C3">
      <w:pPr>
        <w:jc w:val="both"/>
        <w:rPr>
          <w:rFonts w:ascii="Calibri" w:eastAsia="Calibri" w:hAnsi="Calibri" w:cs="Calibri"/>
          <w:bCs/>
          <w:sz w:val="24"/>
          <w:szCs w:val="24"/>
          <w:lang w:val="en-GB" w:bidi="en-US"/>
        </w:rPr>
      </w:pPr>
      <w:r w:rsidRPr="00FA39C3">
        <w:rPr>
          <w:rFonts w:ascii="Calibri" w:eastAsia="Calibri" w:hAnsi="Calibri" w:cs="Calibri"/>
          <w:bCs/>
          <w:sz w:val="24"/>
          <w:szCs w:val="24"/>
          <w:lang w:val="en-GB" w:bidi="en-US"/>
        </w:rPr>
        <w:t>CSWS aims to make all services accessible and user-friendly, providing information in alternative formats and languages as needed.</w:t>
      </w:r>
    </w:p>
    <w:p w14:paraId="4460A8FF" w14:textId="77777777" w:rsidR="00FA39C3" w:rsidRPr="00FA39C3" w:rsidRDefault="00FA39C3" w:rsidP="00FA39C3">
      <w:pPr>
        <w:jc w:val="both"/>
        <w:rPr>
          <w:rFonts w:ascii="Calibri" w:eastAsia="Calibri" w:hAnsi="Calibri" w:cs="Calibri"/>
          <w:bCs/>
          <w:sz w:val="24"/>
          <w:szCs w:val="24"/>
          <w:lang w:val="en-GB" w:bidi="en-US"/>
        </w:rPr>
      </w:pPr>
    </w:p>
    <w:p w14:paraId="4B401BEC" w14:textId="77777777" w:rsidR="00FA39C3" w:rsidRPr="00FA39C3" w:rsidRDefault="00FA39C3" w:rsidP="00FA39C3">
      <w:pPr>
        <w:jc w:val="both"/>
        <w:rPr>
          <w:rFonts w:ascii="Calibri" w:eastAsia="Calibri" w:hAnsi="Calibri" w:cs="Calibri"/>
          <w:bCs/>
          <w:sz w:val="24"/>
          <w:szCs w:val="24"/>
          <w:lang w:val="en-GB" w:bidi="en-US"/>
        </w:rPr>
      </w:pPr>
      <w:hyperlink r:id="rId10" w:history="1">
        <w:r w:rsidRPr="00FA39C3">
          <w:rPr>
            <w:rFonts w:ascii="Calibri" w:eastAsia="Calibri" w:hAnsi="Calibri" w:cs="Calibri"/>
            <w:bCs/>
            <w:color w:val="0000FF" w:themeColor="hyperlink"/>
            <w:sz w:val="24"/>
            <w:szCs w:val="24"/>
            <w:u w:val="single"/>
            <w:lang w:bidi="en-US"/>
          </w:rPr>
          <w:t>A Guide to Accessibility Support - Carers Support</w:t>
        </w:r>
      </w:hyperlink>
    </w:p>
    <w:p w14:paraId="757C0C0A" w14:textId="77777777" w:rsidR="00FA39C3" w:rsidRPr="00FA39C3" w:rsidRDefault="00FA39C3" w:rsidP="00FA39C3">
      <w:pPr>
        <w:jc w:val="both"/>
        <w:rPr>
          <w:rFonts w:ascii="Calibri" w:eastAsia="Calibri" w:hAnsi="Calibri" w:cs="Calibri"/>
          <w:bCs/>
          <w:sz w:val="24"/>
          <w:szCs w:val="24"/>
          <w:lang w:val="en-GB" w:bidi="en-US"/>
        </w:rPr>
      </w:pPr>
    </w:p>
    <w:p w14:paraId="32E6DDA2" w14:textId="77777777" w:rsidR="00FA39C3" w:rsidRPr="00FA39C3" w:rsidRDefault="00FA39C3" w:rsidP="00FA39C3">
      <w:pPr>
        <w:spacing w:before="24" w:line="266" w:lineRule="auto"/>
        <w:ind w:right="518"/>
        <w:rPr>
          <w:rFonts w:ascii="Calibri" w:eastAsia="Calibri" w:hAnsi="Calibri" w:cs="Calibri"/>
          <w:sz w:val="24"/>
          <w:szCs w:val="24"/>
          <w:highlight w:val="yellow"/>
          <w:lang w:bidi="en-US"/>
        </w:rPr>
      </w:pPr>
      <w:r w:rsidRPr="00FA39C3">
        <w:rPr>
          <w:rFonts w:ascii="Calibri" w:eastAsia="Calibri" w:hAnsi="Calibri" w:cs="Calibri"/>
          <w:sz w:val="24"/>
          <w:szCs w:val="24"/>
          <w:lang w:bidi="en-US"/>
        </w:rPr>
        <w:t>We have provisions in place for carers whose first language is not English, including the option to access our website in over 100 different languages, use of a professional interpretation and translating service (including Sign Language) if required, and use of bilingual staff whose job it is to undertake interpretation as part of their role.</w:t>
      </w:r>
    </w:p>
    <w:p w14:paraId="5DD16F62" w14:textId="77777777" w:rsidR="00FA39C3" w:rsidRPr="00FA39C3" w:rsidRDefault="00FA39C3" w:rsidP="00FA39C3">
      <w:pPr>
        <w:spacing w:before="3"/>
        <w:rPr>
          <w:rFonts w:ascii="Calibri" w:eastAsia="Calibri" w:hAnsi="Calibri" w:cs="Calibri"/>
          <w:sz w:val="24"/>
          <w:szCs w:val="24"/>
          <w:lang w:bidi="en-US"/>
        </w:rPr>
      </w:pPr>
    </w:p>
    <w:p w14:paraId="46AAF325" w14:textId="77777777" w:rsidR="00FA39C3" w:rsidRPr="00FA39C3" w:rsidRDefault="00FA39C3" w:rsidP="00FA39C3">
      <w:pPr>
        <w:spacing w:before="1" w:line="264" w:lineRule="auto"/>
        <w:ind w:right="518"/>
        <w:rPr>
          <w:rFonts w:ascii="Calibri" w:eastAsia="Calibri" w:hAnsi="Calibri" w:cs="Calibri"/>
          <w:sz w:val="24"/>
          <w:szCs w:val="24"/>
          <w:lang w:bidi="en-US"/>
        </w:rPr>
      </w:pPr>
      <w:r w:rsidRPr="00FA39C3">
        <w:rPr>
          <w:rFonts w:ascii="Calibri" w:eastAsia="Calibri" w:hAnsi="Calibri" w:cs="Calibri"/>
          <w:sz w:val="24"/>
          <w:szCs w:val="24"/>
          <w:lang w:bidi="en-US"/>
        </w:rPr>
        <w:t>To uphold impartiality and avoid concerns over bias and confidentiality; staff, Trustees and volunteers who have not been trained, or who do not have interpreting as part of their role specification, are not used to interpret.</w:t>
      </w:r>
    </w:p>
    <w:p w14:paraId="273EA58A" w14:textId="77777777" w:rsidR="00FA39C3" w:rsidRPr="00FA39C3" w:rsidRDefault="00FA39C3" w:rsidP="00FA39C3">
      <w:pPr>
        <w:spacing w:before="1" w:line="264" w:lineRule="auto"/>
        <w:ind w:right="518"/>
        <w:rPr>
          <w:rFonts w:ascii="Calibri" w:eastAsia="Calibri" w:hAnsi="Calibri" w:cs="Calibri"/>
          <w:sz w:val="24"/>
          <w:szCs w:val="24"/>
          <w:lang w:bidi="en-US"/>
        </w:rPr>
      </w:pPr>
    </w:p>
    <w:p w14:paraId="29616378" w14:textId="77777777" w:rsidR="00FA39C3" w:rsidRPr="00FA39C3" w:rsidRDefault="00FA39C3" w:rsidP="00FA39C3">
      <w:pPr>
        <w:spacing w:before="1" w:line="264" w:lineRule="auto"/>
        <w:ind w:right="518"/>
        <w:rPr>
          <w:rFonts w:ascii="Calibri" w:eastAsia="Calibri" w:hAnsi="Calibri" w:cs="Calibri"/>
          <w:sz w:val="24"/>
          <w:szCs w:val="24"/>
          <w:lang w:bidi="en-US"/>
        </w:rPr>
      </w:pPr>
      <w:r w:rsidRPr="00FA39C3">
        <w:rPr>
          <w:rFonts w:ascii="Calibri" w:eastAsia="Calibri" w:hAnsi="Calibri" w:cs="Calibri"/>
          <w:sz w:val="24"/>
          <w:szCs w:val="24"/>
          <w:lang w:bidi="en-US"/>
        </w:rPr>
        <w:t>There are three primary exceptions to this, and only in cases where the required language is spoken and understood to a high standard:</w:t>
      </w:r>
    </w:p>
    <w:p w14:paraId="1831BF40" w14:textId="77777777" w:rsidR="00FA39C3" w:rsidRPr="00FA39C3" w:rsidRDefault="00FA39C3" w:rsidP="00FA39C3">
      <w:pPr>
        <w:spacing w:before="10"/>
        <w:rPr>
          <w:rFonts w:ascii="Calibri" w:eastAsia="Calibri" w:hAnsi="Calibri" w:cs="Calibri"/>
          <w:sz w:val="24"/>
          <w:szCs w:val="24"/>
          <w:lang w:bidi="en-US"/>
        </w:rPr>
      </w:pPr>
    </w:p>
    <w:p w14:paraId="4782A6C2" w14:textId="77777777" w:rsidR="00FA39C3" w:rsidRPr="00FA39C3" w:rsidRDefault="00FA39C3" w:rsidP="00FA39C3">
      <w:pPr>
        <w:numPr>
          <w:ilvl w:val="1"/>
          <w:numId w:val="22"/>
        </w:numPr>
        <w:tabs>
          <w:tab w:val="left" w:pos="709"/>
        </w:tabs>
        <w:spacing w:line="264" w:lineRule="auto"/>
        <w:ind w:left="709" w:right="669" w:hanging="283"/>
        <w:rPr>
          <w:rFonts w:ascii="Calibri" w:eastAsia="Calibri" w:hAnsi="Calibri" w:cs="Calibri"/>
          <w:sz w:val="24"/>
          <w:szCs w:val="24"/>
          <w:lang w:bidi="en-US"/>
        </w:rPr>
      </w:pPr>
      <w:r w:rsidRPr="00FA39C3">
        <w:rPr>
          <w:rFonts w:ascii="Calibri" w:eastAsia="Calibri" w:hAnsi="Calibri" w:cs="Calibri"/>
          <w:sz w:val="24"/>
          <w:szCs w:val="24"/>
          <w:lang w:bidi="en-US"/>
        </w:rPr>
        <w:t xml:space="preserve">In an emergency/crisis where clear communication is needed </w:t>
      </w:r>
      <w:r w:rsidRPr="00FA39C3">
        <w:rPr>
          <w:rFonts w:ascii="Calibri" w:eastAsia="Calibri" w:hAnsi="Calibri" w:cs="Calibri"/>
          <w:spacing w:val="-3"/>
          <w:sz w:val="24"/>
          <w:szCs w:val="24"/>
          <w:lang w:bidi="en-US"/>
        </w:rPr>
        <w:t xml:space="preserve">immediately, </w:t>
      </w:r>
      <w:r w:rsidRPr="00FA39C3">
        <w:rPr>
          <w:rFonts w:ascii="Calibri" w:eastAsia="Calibri" w:hAnsi="Calibri" w:cs="Calibri"/>
          <w:sz w:val="24"/>
          <w:szCs w:val="24"/>
          <w:lang w:bidi="en-US"/>
        </w:rPr>
        <w:t xml:space="preserve">and there is either no time to get an </w:t>
      </w:r>
      <w:r w:rsidRPr="00FA39C3">
        <w:rPr>
          <w:rFonts w:ascii="Calibri" w:eastAsia="Calibri" w:hAnsi="Calibri" w:cs="Calibri"/>
          <w:spacing w:val="-3"/>
          <w:sz w:val="24"/>
          <w:szCs w:val="24"/>
          <w:lang w:bidi="en-US"/>
        </w:rPr>
        <w:t xml:space="preserve">interpreter, </w:t>
      </w:r>
      <w:r w:rsidRPr="00FA39C3">
        <w:rPr>
          <w:rFonts w:ascii="Calibri" w:eastAsia="Calibri" w:hAnsi="Calibri" w:cs="Calibri"/>
          <w:sz w:val="24"/>
          <w:szCs w:val="24"/>
          <w:lang w:bidi="en-US"/>
        </w:rPr>
        <w:t xml:space="preserve">or communication is needed whilst waiting for scheduled interpreting. In this situation, a member of staff who is present </w:t>
      </w:r>
      <w:r w:rsidRPr="00FA39C3">
        <w:rPr>
          <w:rFonts w:ascii="Calibri" w:eastAsia="Calibri" w:hAnsi="Calibri" w:cs="Calibri"/>
          <w:spacing w:val="-3"/>
          <w:sz w:val="24"/>
          <w:szCs w:val="24"/>
          <w:lang w:bidi="en-US"/>
        </w:rPr>
        <w:t xml:space="preserve">may </w:t>
      </w:r>
      <w:r w:rsidRPr="00FA39C3">
        <w:rPr>
          <w:rFonts w:ascii="Calibri" w:eastAsia="Calibri" w:hAnsi="Calibri" w:cs="Calibri"/>
          <w:sz w:val="24"/>
          <w:szCs w:val="24"/>
          <w:lang w:bidi="en-US"/>
        </w:rPr>
        <w:t>be used.</w:t>
      </w:r>
    </w:p>
    <w:p w14:paraId="7A443644" w14:textId="77777777" w:rsidR="00FA39C3" w:rsidRPr="00FA39C3" w:rsidRDefault="00FA39C3" w:rsidP="00FA39C3">
      <w:pPr>
        <w:numPr>
          <w:ilvl w:val="1"/>
          <w:numId w:val="22"/>
        </w:numPr>
        <w:tabs>
          <w:tab w:val="left" w:pos="709"/>
        </w:tabs>
        <w:spacing w:before="4" w:line="264" w:lineRule="auto"/>
        <w:ind w:left="709" w:right="588" w:hanging="283"/>
        <w:rPr>
          <w:rFonts w:ascii="Calibri" w:eastAsia="Calibri" w:hAnsi="Calibri" w:cs="Calibri"/>
          <w:sz w:val="24"/>
          <w:szCs w:val="24"/>
          <w:lang w:bidi="en-US"/>
        </w:rPr>
      </w:pPr>
      <w:r w:rsidRPr="00FA39C3">
        <w:rPr>
          <w:rFonts w:ascii="Calibri" w:eastAsia="Calibri" w:hAnsi="Calibri" w:cs="Calibri"/>
          <w:sz w:val="24"/>
          <w:szCs w:val="24"/>
          <w:lang w:bidi="en-US"/>
        </w:rPr>
        <w:t xml:space="preserve">It is acceptable for staff communicating basic information (i.e. giving details about a particular support group) </w:t>
      </w:r>
      <w:r w:rsidRPr="00FA39C3">
        <w:rPr>
          <w:rFonts w:ascii="Calibri" w:eastAsia="Calibri" w:hAnsi="Calibri" w:cs="Calibri"/>
          <w:spacing w:val="-3"/>
          <w:sz w:val="24"/>
          <w:szCs w:val="24"/>
          <w:lang w:bidi="en-US"/>
        </w:rPr>
        <w:t xml:space="preserve">to </w:t>
      </w:r>
      <w:r w:rsidRPr="00FA39C3">
        <w:rPr>
          <w:rFonts w:ascii="Calibri" w:eastAsia="Calibri" w:hAnsi="Calibri" w:cs="Calibri"/>
          <w:sz w:val="24"/>
          <w:szCs w:val="24"/>
          <w:lang w:bidi="en-US"/>
        </w:rPr>
        <w:t xml:space="preserve">act as an interpreter if they possess </w:t>
      </w:r>
      <w:proofErr w:type="gramStart"/>
      <w:r w:rsidRPr="00FA39C3">
        <w:rPr>
          <w:rFonts w:ascii="Calibri" w:eastAsia="Calibri" w:hAnsi="Calibri" w:cs="Calibri"/>
          <w:sz w:val="24"/>
          <w:szCs w:val="24"/>
          <w:lang w:bidi="en-US"/>
        </w:rPr>
        <w:t>the</w:t>
      </w:r>
      <w:proofErr w:type="gramEnd"/>
      <w:r w:rsidRPr="00FA39C3">
        <w:rPr>
          <w:rFonts w:ascii="Calibri" w:eastAsia="Calibri" w:hAnsi="Calibri" w:cs="Calibri"/>
          <w:sz w:val="24"/>
          <w:szCs w:val="24"/>
          <w:lang w:bidi="en-US"/>
        </w:rPr>
        <w:t xml:space="preserve"> knowledge of</w:t>
      </w:r>
      <w:r w:rsidRPr="00FA39C3">
        <w:rPr>
          <w:rFonts w:ascii="Calibri" w:eastAsia="Calibri" w:hAnsi="Calibri" w:cs="Calibri"/>
          <w:spacing w:val="-33"/>
          <w:sz w:val="24"/>
          <w:szCs w:val="24"/>
          <w:lang w:bidi="en-US"/>
        </w:rPr>
        <w:t xml:space="preserve"> </w:t>
      </w:r>
      <w:r w:rsidRPr="00FA39C3">
        <w:rPr>
          <w:rFonts w:ascii="Calibri" w:eastAsia="Calibri" w:hAnsi="Calibri" w:cs="Calibri"/>
          <w:sz w:val="24"/>
          <w:szCs w:val="24"/>
          <w:lang w:bidi="en-US"/>
        </w:rPr>
        <w:t>the appropriate language or communication</w:t>
      </w:r>
      <w:r w:rsidRPr="00FA39C3">
        <w:rPr>
          <w:rFonts w:ascii="Calibri" w:eastAsia="Calibri" w:hAnsi="Calibri" w:cs="Calibri"/>
          <w:spacing w:val="-9"/>
          <w:sz w:val="24"/>
          <w:szCs w:val="24"/>
          <w:lang w:bidi="en-US"/>
        </w:rPr>
        <w:t xml:space="preserve"> </w:t>
      </w:r>
      <w:proofErr w:type="gramStart"/>
      <w:r w:rsidRPr="00FA39C3">
        <w:rPr>
          <w:rFonts w:ascii="Calibri" w:eastAsia="Calibri" w:hAnsi="Calibri" w:cs="Calibri"/>
          <w:sz w:val="24"/>
          <w:szCs w:val="24"/>
          <w:lang w:bidi="en-US"/>
        </w:rPr>
        <w:t>skill</w:t>
      </w:r>
      <w:proofErr w:type="gramEnd"/>
      <w:r w:rsidRPr="00FA39C3">
        <w:rPr>
          <w:rFonts w:ascii="Calibri" w:eastAsia="Calibri" w:hAnsi="Calibri" w:cs="Calibri"/>
          <w:sz w:val="24"/>
          <w:szCs w:val="24"/>
          <w:lang w:bidi="en-US"/>
        </w:rPr>
        <w:t>.</w:t>
      </w:r>
    </w:p>
    <w:p w14:paraId="25E2CE15" w14:textId="77777777" w:rsidR="00FA39C3" w:rsidRPr="00FA39C3" w:rsidRDefault="00FA39C3" w:rsidP="00FA39C3">
      <w:pPr>
        <w:numPr>
          <w:ilvl w:val="1"/>
          <w:numId w:val="22"/>
        </w:numPr>
        <w:tabs>
          <w:tab w:val="left" w:pos="709"/>
        </w:tabs>
        <w:spacing w:before="5" w:line="264" w:lineRule="auto"/>
        <w:ind w:left="709" w:right="743" w:hanging="283"/>
        <w:rPr>
          <w:rFonts w:ascii="Calibri" w:eastAsia="Calibri" w:hAnsi="Calibri" w:cs="Calibri"/>
          <w:sz w:val="24"/>
          <w:szCs w:val="24"/>
          <w:lang w:bidi="en-US"/>
        </w:rPr>
      </w:pPr>
      <w:r w:rsidRPr="00FA39C3">
        <w:rPr>
          <w:rFonts w:ascii="Calibri" w:eastAsia="Calibri" w:hAnsi="Calibri" w:cs="Calibri"/>
          <w:sz w:val="24"/>
          <w:szCs w:val="24"/>
          <w:lang w:bidi="en-US"/>
        </w:rPr>
        <w:t>If</w:t>
      </w:r>
      <w:r w:rsidRPr="00FA39C3">
        <w:rPr>
          <w:rFonts w:ascii="Calibri" w:eastAsia="Calibri" w:hAnsi="Calibri" w:cs="Calibri"/>
          <w:spacing w:val="-2"/>
          <w:sz w:val="24"/>
          <w:szCs w:val="24"/>
          <w:lang w:bidi="en-US"/>
        </w:rPr>
        <w:t xml:space="preserve"> </w:t>
      </w:r>
      <w:r w:rsidRPr="00FA39C3">
        <w:rPr>
          <w:rFonts w:ascii="Calibri" w:eastAsia="Calibri" w:hAnsi="Calibri" w:cs="Calibri"/>
          <w:sz w:val="24"/>
          <w:szCs w:val="24"/>
          <w:lang w:bidi="en-US"/>
        </w:rPr>
        <w:t>speaking</w:t>
      </w:r>
      <w:r w:rsidRPr="00FA39C3">
        <w:rPr>
          <w:rFonts w:ascii="Calibri" w:eastAsia="Calibri" w:hAnsi="Calibri" w:cs="Calibri"/>
          <w:spacing w:val="-4"/>
          <w:sz w:val="24"/>
          <w:szCs w:val="24"/>
          <w:lang w:bidi="en-US"/>
        </w:rPr>
        <w:t xml:space="preserve"> </w:t>
      </w:r>
      <w:r w:rsidRPr="00FA39C3">
        <w:rPr>
          <w:rFonts w:ascii="Calibri" w:eastAsia="Calibri" w:hAnsi="Calibri" w:cs="Calibri"/>
          <w:sz w:val="24"/>
          <w:szCs w:val="24"/>
          <w:lang w:bidi="en-US"/>
        </w:rPr>
        <w:t>a</w:t>
      </w:r>
      <w:r w:rsidRPr="00FA39C3">
        <w:rPr>
          <w:rFonts w:ascii="Calibri" w:eastAsia="Calibri" w:hAnsi="Calibri" w:cs="Calibri"/>
          <w:spacing w:val="-1"/>
          <w:sz w:val="24"/>
          <w:szCs w:val="24"/>
          <w:lang w:bidi="en-US"/>
        </w:rPr>
        <w:t xml:space="preserve"> </w:t>
      </w:r>
      <w:r w:rsidRPr="00FA39C3">
        <w:rPr>
          <w:rFonts w:ascii="Calibri" w:eastAsia="Calibri" w:hAnsi="Calibri" w:cs="Calibri"/>
          <w:sz w:val="24"/>
          <w:szCs w:val="24"/>
          <w:lang w:bidi="en-US"/>
        </w:rPr>
        <w:t>particular</w:t>
      </w:r>
      <w:r w:rsidRPr="00FA39C3">
        <w:rPr>
          <w:rFonts w:ascii="Calibri" w:eastAsia="Calibri" w:hAnsi="Calibri" w:cs="Calibri"/>
          <w:spacing w:val="-5"/>
          <w:sz w:val="24"/>
          <w:szCs w:val="24"/>
          <w:lang w:bidi="en-US"/>
        </w:rPr>
        <w:t xml:space="preserve"> </w:t>
      </w:r>
      <w:r w:rsidRPr="00FA39C3">
        <w:rPr>
          <w:rFonts w:ascii="Calibri" w:eastAsia="Calibri" w:hAnsi="Calibri" w:cs="Calibri"/>
          <w:sz w:val="24"/>
          <w:szCs w:val="24"/>
          <w:lang w:bidi="en-US"/>
        </w:rPr>
        <w:t>language is</w:t>
      </w:r>
      <w:r w:rsidRPr="00FA39C3">
        <w:rPr>
          <w:rFonts w:ascii="Calibri" w:eastAsia="Calibri" w:hAnsi="Calibri" w:cs="Calibri"/>
          <w:spacing w:val="-5"/>
          <w:sz w:val="24"/>
          <w:szCs w:val="24"/>
          <w:lang w:bidi="en-US"/>
        </w:rPr>
        <w:t xml:space="preserve"> </w:t>
      </w:r>
      <w:r w:rsidRPr="00FA39C3">
        <w:rPr>
          <w:rFonts w:ascii="Calibri" w:eastAsia="Calibri" w:hAnsi="Calibri" w:cs="Calibri"/>
          <w:sz w:val="24"/>
          <w:szCs w:val="24"/>
          <w:lang w:bidi="en-US"/>
        </w:rPr>
        <w:t>part</w:t>
      </w:r>
      <w:r w:rsidRPr="00FA39C3">
        <w:rPr>
          <w:rFonts w:ascii="Calibri" w:eastAsia="Calibri" w:hAnsi="Calibri" w:cs="Calibri"/>
          <w:spacing w:val="-4"/>
          <w:sz w:val="24"/>
          <w:szCs w:val="24"/>
          <w:lang w:bidi="en-US"/>
        </w:rPr>
        <w:t xml:space="preserve"> </w:t>
      </w:r>
      <w:r w:rsidRPr="00FA39C3">
        <w:rPr>
          <w:rFonts w:ascii="Calibri" w:eastAsia="Calibri" w:hAnsi="Calibri" w:cs="Calibri"/>
          <w:sz w:val="24"/>
          <w:szCs w:val="24"/>
          <w:lang w:bidi="en-US"/>
        </w:rPr>
        <w:t>of</w:t>
      </w:r>
      <w:r w:rsidRPr="00FA39C3">
        <w:rPr>
          <w:rFonts w:ascii="Calibri" w:eastAsia="Calibri" w:hAnsi="Calibri" w:cs="Calibri"/>
          <w:spacing w:val="-1"/>
          <w:sz w:val="24"/>
          <w:szCs w:val="24"/>
          <w:lang w:bidi="en-US"/>
        </w:rPr>
        <w:t xml:space="preserve"> </w:t>
      </w:r>
      <w:r w:rsidRPr="00FA39C3">
        <w:rPr>
          <w:rFonts w:ascii="Calibri" w:eastAsia="Calibri" w:hAnsi="Calibri" w:cs="Calibri"/>
          <w:sz w:val="24"/>
          <w:szCs w:val="24"/>
          <w:lang w:bidi="en-US"/>
        </w:rPr>
        <w:t>the</w:t>
      </w:r>
      <w:r w:rsidRPr="00FA39C3">
        <w:rPr>
          <w:rFonts w:ascii="Calibri" w:eastAsia="Calibri" w:hAnsi="Calibri" w:cs="Calibri"/>
          <w:spacing w:val="-1"/>
          <w:sz w:val="24"/>
          <w:szCs w:val="24"/>
          <w:lang w:bidi="en-US"/>
        </w:rPr>
        <w:t xml:space="preserve"> </w:t>
      </w:r>
      <w:r w:rsidRPr="00FA39C3">
        <w:rPr>
          <w:rFonts w:ascii="Calibri" w:eastAsia="Calibri" w:hAnsi="Calibri" w:cs="Calibri"/>
          <w:sz w:val="24"/>
          <w:szCs w:val="24"/>
          <w:lang w:bidi="en-US"/>
        </w:rPr>
        <w:t>person</w:t>
      </w:r>
      <w:r w:rsidRPr="00FA39C3">
        <w:rPr>
          <w:rFonts w:ascii="Calibri" w:eastAsia="Calibri" w:hAnsi="Calibri" w:cs="Calibri"/>
          <w:spacing w:val="-5"/>
          <w:sz w:val="24"/>
          <w:szCs w:val="24"/>
          <w:lang w:bidi="en-US"/>
        </w:rPr>
        <w:t xml:space="preserve"> </w:t>
      </w:r>
      <w:r w:rsidRPr="00FA39C3">
        <w:rPr>
          <w:rFonts w:ascii="Calibri" w:eastAsia="Calibri" w:hAnsi="Calibri" w:cs="Calibri"/>
          <w:sz w:val="24"/>
          <w:szCs w:val="24"/>
          <w:lang w:bidi="en-US"/>
        </w:rPr>
        <w:t>specification</w:t>
      </w:r>
      <w:r w:rsidRPr="00FA39C3">
        <w:rPr>
          <w:rFonts w:ascii="Calibri" w:eastAsia="Calibri" w:hAnsi="Calibri" w:cs="Calibri"/>
          <w:spacing w:val="-5"/>
          <w:sz w:val="24"/>
          <w:szCs w:val="24"/>
          <w:lang w:bidi="en-US"/>
        </w:rPr>
        <w:t xml:space="preserve"> </w:t>
      </w:r>
      <w:r w:rsidRPr="00FA39C3">
        <w:rPr>
          <w:rFonts w:ascii="Calibri" w:eastAsia="Calibri" w:hAnsi="Calibri" w:cs="Calibri"/>
          <w:sz w:val="24"/>
          <w:szCs w:val="24"/>
          <w:lang w:bidi="en-US"/>
        </w:rPr>
        <w:t>for</w:t>
      </w:r>
      <w:r w:rsidRPr="00FA39C3">
        <w:rPr>
          <w:rFonts w:ascii="Calibri" w:eastAsia="Calibri" w:hAnsi="Calibri" w:cs="Calibri"/>
          <w:spacing w:val="-3"/>
          <w:sz w:val="24"/>
          <w:szCs w:val="24"/>
          <w:lang w:bidi="en-US"/>
        </w:rPr>
        <w:t xml:space="preserve"> </w:t>
      </w:r>
      <w:r w:rsidRPr="00FA39C3">
        <w:rPr>
          <w:rFonts w:ascii="Calibri" w:eastAsia="Calibri" w:hAnsi="Calibri" w:cs="Calibri"/>
          <w:sz w:val="24"/>
          <w:szCs w:val="24"/>
          <w:lang w:bidi="en-US"/>
        </w:rPr>
        <w:t>a</w:t>
      </w:r>
      <w:r w:rsidRPr="00FA39C3">
        <w:rPr>
          <w:rFonts w:ascii="Calibri" w:eastAsia="Calibri" w:hAnsi="Calibri" w:cs="Calibri"/>
          <w:spacing w:val="-2"/>
          <w:sz w:val="24"/>
          <w:szCs w:val="24"/>
          <w:lang w:bidi="en-US"/>
        </w:rPr>
        <w:t xml:space="preserve"> </w:t>
      </w:r>
      <w:r w:rsidRPr="00FA39C3">
        <w:rPr>
          <w:rFonts w:ascii="Calibri" w:eastAsia="Calibri" w:hAnsi="Calibri" w:cs="Calibri"/>
          <w:sz w:val="24"/>
          <w:szCs w:val="24"/>
          <w:lang w:bidi="en-US"/>
        </w:rPr>
        <w:t>role</w:t>
      </w:r>
      <w:r w:rsidRPr="00FA39C3">
        <w:rPr>
          <w:rFonts w:ascii="Calibri" w:eastAsia="Calibri" w:hAnsi="Calibri" w:cs="Calibri"/>
          <w:spacing w:val="-5"/>
          <w:sz w:val="24"/>
          <w:szCs w:val="24"/>
          <w:lang w:bidi="en-US"/>
        </w:rPr>
        <w:t xml:space="preserve"> </w:t>
      </w:r>
      <w:r w:rsidRPr="00FA39C3">
        <w:rPr>
          <w:rFonts w:ascii="Calibri" w:eastAsia="Calibri" w:hAnsi="Calibri" w:cs="Calibri"/>
          <w:sz w:val="24"/>
          <w:szCs w:val="24"/>
          <w:lang w:bidi="en-US"/>
        </w:rPr>
        <w:t>and</w:t>
      </w:r>
      <w:r w:rsidRPr="00FA39C3">
        <w:rPr>
          <w:rFonts w:ascii="Calibri" w:eastAsia="Calibri" w:hAnsi="Calibri" w:cs="Calibri"/>
          <w:spacing w:val="-2"/>
          <w:sz w:val="24"/>
          <w:szCs w:val="24"/>
          <w:lang w:bidi="en-US"/>
        </w:rPr>
        <w:t xml:space="preserve"> </w:t>
      </w:r>
      <w:r w:rsidRPr="00FA39C3">
        <w:rPr>
          <w:rFonts w:ascii="Calibri" w:eastAsia="Calibri" w:hAnsi="Calibri" w:cs="Calibri"/>
          <w:sz w:val="24"/>
          <w:szCs w:val="24"/>
          <w:lang w:bidi="en-US"/>
        </w:rPr>
        <w:t xml:space="preserve">the staff member is employed </w:t>
      </w:r>
      <w:r w:rsidRPr="00FA39C3">
        <w:rPr>
          <w:rFonts w:ascii="Calibri" w:eastAsia="Calibri" w:hAnsi="Calibri" w:cs="Calibri"/>
          <w:spacing w:val="-3"/>
          <w:sz w:val="24"/>
          <w:szCs w:val="24"/>
          <w:lang w:bidi="en-US"/>
        </w:rPr>
        <w:t xml:space="preserve">to </w:t>
      </w:r>
      <w:r w:rsidRPr="00FA39C3">
        <w:rPr>
          <w:rFonts w:ascii="Calibri" w:eastAsia="Calibri" w:hAnsi="Calibri" w:cs="Calibri"/>
          <w:sz w:val="24"/>
          <w:szCs w:val="24"/>
          <w:lang w:bidi="en-US"/>
        </w:rPr>
        <w:t xml:space="preserve">speak that language, for example, as part of Specialist Services, then this isn’t classed as interpreting as they will be speaking directly to a </w:t>
      </w:r>
      <w:proofErr w:type="spellStart"/>
      <w:r w:rsidRPr="00FA39C3">
        <w:rPr>
          <w:rFonts w:ascii="Calibri" w:eastAsia="Calibri" w:hAnsi="Calibri" w:cs="Calibri"/>
          <w:sz w:val="24"/>
          <w:szCs w:val="24"/>
          <w:lang w:bidi="en-US"/>
        </w:rPr>
        <w:t>carer</w:t>
      </w:r>
      <w:proofErr w:type="spellEnd"/>
      <w:r w:rsidRPr="00FA39C3">
        <w:rPr>
          <w:rFonts w:ascii="Calibri" w:eastAsia="Calibri" w:hAnsi="Calibri" w:cs="Calibri"/>
          <w:sz w:val="24"/>
          <w:szCs w:val="24"/>
          <w:lang w:bidi="en-US"/>
        </w:rPr>
        <w:t xml:space="preserve"> in their chosen language as part of their</w:t>
      </w:r>
      <w:r w:rsidRPr="00FA39C3">
        <w:rPr>
          <w:rFonts w:ascii="Calibri" w:eastAsia="Calibri" w:hAnsi="Calibri" w:cs="Calibri"/>
          <w:spacing w:val="-9"/>
          <w:sz w:val="24"/>
          <w:szCs w:val="24"/>
          <w:lang w:bidi="en-US"/>
        </w:rPr>
        <w:t xml:space="preserve"> </w:t>
      </w:r>
      <w:r w:rsidRPr="00FA39C3">
        <w:rPr>
          <w:rFonts w:ascii="Calibri" w:eastAsia="Calibri" w:hAnsi="Calibri" w:cs="Calibri"/>
          <w:sz w:val="24"/>
          <w:szCs w:val="24"/>
          <w:lang w:bidi="en-US"/>
        </w:rPr>
        <w:t>role.</w:t>
      </w:r>
    </w:p>
    <w:p w14:paraId="0908CD61" w14:textId="77777777" w:rsidR="00FA39C3" w:rsidRPr="00FA39C3" w:rsidRDefault="00FA39C3" w:rsidP="00FA39C3">
      <w:pPr>
        <w:tabs>
          <w:tab w:val="left" w:pos="709"/>
        </w:tabs>
        <w:spacing w:before="5" w:line="264" w:lineRule="auto"/>
        <w:ind w:right="743"/>
        <w:rPr>
          <w:rFonts w:ascii="Calibri" w:eastAsia="Calibri" w:hAnsi="Calibri" w:cs="Calibri"/>
          <w:sz w:val="24"/>
          <w:szCs w:val="24"/>
          <w:highlight w:val="yellow"/>
          <w:lang w:bidi="en-US"/>
        </w:rPr>
      </w:pPr>
    </w:p>
    <w:p w14:paraId="0A3113E8" w14:textId="77777777" w:rsidR="00FA39C3" w:rsidRPr="00FA39C3" w:rsidRDefault="00FA39C3" w:rsidP="001F5F09">
      <w:pPr>
        <w:jc w:val="both"/>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Engagement Opportunities</w:t>
      </w:r>
    </w:p>
    <w:p w14:paraId="17D5510C" w14:textId="77777777" w:rsidR="00FA39C3" w:rsidRPr="00FA39C3" w:rsidRDefault="00FA39C3" w:rsidP="00FA39C3">
      <w:pPr>
        <w:jc w:val="both"/>
        <w:rPr>
          <w:rFonts w:ascii="Calibri" w:eastAsia="Calibri" w:hAnsi="Calibri" w:cs="Calibri"/>
          <w:bCs/>
          <w:sz w:val="24"/>
          <w:szCs w:val="24"/>
          <w:lang w:val="en-GB" w:bidi="en-US"/>
        </w:rPr>
      </w:pPr>
      <w:r w:rsidRPr="00FA39C3">
        <w:rPr>
          <w:rFonts w:ascii="Calibri" w:eastAsia="Calibri" w:hAnsi="Calibri" w:cs="Calibri"/>
          <w:bCs/>
          <w:sz w:val="24"/>
          <w:szCs w:val="24"/>
          <w:lang w:val="en-GB" w:bidi="en-US"/>
        </w:rPr>
        <w:t>Carers can engage at local, regional, and national levels, including through the Carers Voice Network, surveys, events, and campaigns. “Be the Voice” training is available for carers wishing to take a more active role.</w:t>
      </w:r>
    </w:p>
    <w:p w14:paraId="6D9301D0" w14:textId="77777777" w:rsidR="00FA39C3" w:rsidRPr="00FA39C3" w:rsidRDefault="00FA39C3" w:rsidP="00FA39C3">
      <w:pPr>
        <w:jc w:val="both"/>
        <w:rPr>
          <w:rFonts w:ascii="Calibri" w:eastAsia="Calibri" w:hAnsi="Calibri" w:cs="Calibri"/>
          <w:bCs/>
          <w:sz w:val="24"/>
          <w:szCs w:val="24"/>
          <w:lang w:bidi="en-US"/>
        </w:rPr>
      </w:pPr>
    </w:p>
    <w:p w14:paraId="55B8506F" w14:textId="77777777" w:rsidR="00FA39C3" w:rsidRPr="00FA39C3" w:rsidRDefault="00FA39C3" w:rsidP="001F5F09">
      <w:pPr>
        <w:tabs>
          <w:tab w:val="left" w:pos="467"/>
        </w:tabs>
        <w:spacing w:before="52"/>
        <w:outlineLvl w:val="0"/>
        <w:rPr>
          <w:rFonts w:ascii="Calibri" w:eastAsia="Calibri" w:hAnsi="Calibri" w:cs="Calibri"/>
          <w:b/>
          <w:bCs/>
          <w:sz w:val="24"/>
          <w:szCs w:val="24"/>
          <w:lang w:bidi="en-US"/>
        </w:rPr>
      </w:pPr>
      <w:r w:rsidRPr="00FA39C3">
        <w:rPr>
          <w:rFonts w:ascii="Calibri" w:eastAsia="Calibri" w:hAnsi="Calibri" w:cs="Calibri"/>
          <w:b/>
          <w:bCs/>
          <w:sz w:val="24"/>
          <w:szCs w:val="24"/>
          <w:lang w:bidi="en-US"/>
        </w:rPr>
        <w:t>Opportunities</w:t>
      </w:r>
    </w:p>
    <w:p w14:paraId="1AF2844C" w14:textId="77777777" w:rsidR="00FA39C3" w:rsidRPr="00FA39C3" w:rsidRDefault="00FA39C3" w:rsidP="00FA39C3">
      <w:pPr>
        <w:spacing w:before="26" w:line="266" w:lineRule="auto"/>
        <w:ind w:right="548"/>
        <w:rPr>
          <w:rFonts w:ascii="Calibri" w:eastAsia="Calibri" w:hAnsi="Calibri" w:cs="Calibri"/>
          <w:sz w:val="24"/>
          <w:szCs w:val="24"/>
          <w:lang w:bidi="en-US"/>
        </w:rPr>
      </w:pPr>
      <w:r w:rsidRPr="00FA39C3">
        <w:rPr>
          <w:rFonts w:ascii="Calibri" w:eastAsia="Calibri" w:hAnsi="Calibri" w:cs="Calibri"/>
          <w:sz w:val="24"/>
          <w:szCs w:val="24"/>
          <w:lang w:bidi="en-US"/>
        </w:rPr>
        <w:t>Carers will have multiple ways to get involved with Carers Support West Sussex (CSWS). Those joining the </w:t>
      </w:r>
      <w:r w:rsidRPr="00FA39C3">
        <w:rPr>
          <w:rFonts w:ascii="Calibri" w:eastAsia="Calibri" w:hAnsi="Calibri" w:cs="Calibri"/>
          <w:b/>
          <w:bCs/>
          <w:sz w:val="24"/>
          <w:szCs w:val="24"/>
          <w:lang w:bidi="en-US"/>
        </w:rPr>
        <w:t>Carers Voice Network</w:t>
      </w:r>
      <w:r w:rsidRPr="00FA39C3">
        <w:rPr>
          <w:rFonts w:ascii="Calibri" w:eastAsia="Calibri" w:hAnsi="Calibri" w:cs="Calibri"/>
          <w:sz w:val="24"/>
          <w:szCs w:val="24"/>
          <w:lang w:bidi="en-US"/>
        </w:rPr>
        <w:t> can access </w:t>
      </w:r>
      <w:r w:rsidRPr="00FA39C3">
        <w:rPr>
          <w:rFonts w:ascii="Calibri" w:eastAsia="Calibri" w:hAnsi="Calibri" w:cs="Calibri"/>
          <w:i/>
          <w:iCs/>
          <w:sz w:val="24"/>
          <w:szCs w:val="24"/>
          <w:lang w:bidi="en-US"/>
        </w:rPr>
        <w:t>“Be the Voice”</w:t>
      </w:r>
      <w:r w:rsidRPr="00FA39C3">
        <w:rPr>
          <w:rFonts w:ascii="Calibri" w:eastAsia="Calibri" w:hAnsi="Calibri" w:cs="Calibri"/>
          <w:sz w:val="24"/>
          <w:szCs w:val="24"/>
          <w:lang w:bidi="en-US"/>
        </w:rPr>
        <w:t> training to support more proactive participation. Carer engagement is inclusive and embedded in CSWS’s culture.</w:t>
      </w:r>
    </w:p>
    <w:p w14:paraId="64CA2682" w14:textId="77777777" w:rsidR="00FA39C3" w:rsidRPr="00FA39C3" w:rsidRDefault="00FA39C3" w:rsidP="00FA39C3">
      <w:pPr>
        <w:rPr>
          <w:rFonts w:ascii="Calibri" w:eastAsia="Calibri" w:hAnsi="Calibri" w:cs="Calibri"/>
          <w:sz w:val="24"/>
          <w:szCs w:val="24"/>
          <w:lang w:bidi="en-US"/>
        </w:rPr>
      </w:pPr>
    </w:p>
    <w:p w14:paraId="3A342D55" w14:textId="77777777" w:rsidR="00FA39C3" w:rsidRDefault="00FA39C3" w:rsidP="00FA39C3">
      <w:pPr>
        <w:rPr>
          <w:rFonts w:ascii="Calibri" w:eastAsia="Calibri" w:hAnsi="Calibri" w:cs="Calibri"/>
          <w:sz w:val="24"/>
          <w:szCs w:val="24"/>
          <w:lang w:bidi="en-US"/>
        </w:rPr>
      </w:pPr>
      <w:r w:rsidRPr="00FA39C3">
        <w:rPr>
          <w:rFonts w:ascii="Calibri" w:eastAsia="Calibri" w:hAnsi="Calibri" w:cs="Calibri"/>
          <w:sz w:val="24"/>
          <w:szCs w:val="24"/>
          <w:lang w:bidi="en-US"/>
        </w:rPr>
        <w:t>CSWS will regularly review activities to ensure opportunities are accessible, inclusive and relevant.</w:t>
      </w:r>
    </w:p>
    <w:p w14:paraId="6918833A" w14:textId="77777777" w:rsidR="00926487" w:rsidRDefault="00926487" w:rsidP="00FA39C3">
      <w:pPr>
        <w:rPr>
          <w:rFonts w:ascii="Calibri" w:eastAsia="Calibri" w:hAnsi="Calibri" w:cs="Calibri"/>
          <w:sz w:val="24"/>
          <w:szCs w:val="24"/>
          <w:lang w:bidi="en-US"/>
        </w:rPr>
      </w:pPr>
    </w:p>
    <w:p w14:paraId="00632314" w14:textId="77777777" w:rsidR="00926487" w:rsidRDefault="00926487" w:rsidP="00FA39C3">
      <w:pPr>
        <w:rPr>
          <w:rFonts w:ascii="Calibri" w:eastAsia="Calibri" w:hAnsi="Calibri" w:cs="Calibri"/>
          <w:sz w:val="24"/>
          <w:szCs w:val="24"/>
          <w:lang w:bidi="en-US"/>
        </w:rPr>
      </w:pPr>
    </w:p>
    <w:p w14:paraId="0F7D75BC" w14:textId="77777777" w:rsidR="001F5F09" w:rsidRPr="00FA39C3" w:rsidRDefault="001F5F09" w:rsidP="00FA39C3">
      <w:pPr>
        <w:rPr>
          <w:rFonts w:ascii="Calibri" w:eastAsia="Calibri" w:hAnsi="Calibri" w:cs="Calibri"/>
          <w:sz w:val="24"/>
          <w:szCs w:val="24"/>
          <w:lang w:bidi="en-US"/>
        </w:rPr>
      </w:pPr>
    </w:p>
    <w:p w14:paraId="09054D3F" w14:textId="77777777" w:rsidR="00FA39C3" w:rsidRPr="00FA39C3" w:rsidRDefault="00FA39C3" w:rsidP="00FA39C3">
      <w:pPr>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lastRenderedPageBreak/>
        <w:t>Below are some engagement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1"/>
        <w:gridCol w:w="5943"/>
      </w:tblGrid>
      <w:tr w:rsidR="00FA39C3" w:rsidRPr="00FA39C3" w14:paraId="4B3589B5" w14:textId="77777777" w:rsidTr="00637A91">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B711EDD" w14:textId="77777777" w:rsidR="00FA39C3" w:rsidRPr="00FA39C3" w:rsidRDefault="00FA39C3" w:rsidP="00FA39C3">
            <w:pPr>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Level of Engagement</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DB9C7DF" w14:textId="77777777" w:rsidR="00FA39C3" w:rsidRPr="00FA39C3" w:rsidRDefault="00FA39C3" w:rsidP="00FA39C3">
            <w:pPr>
              <w:rPr>
                <w:rFonts w:ascii="Calibri" w:eastAsia="Calibri" w:hAnsi="Calibri" w:cs="Calibri"/>
                <w:b/>
                <w:bCs/>
                <w:sz w:val="24"/>
                <w:szCs w:val="24"/>
                <w:lang w:val="en-GB" w:bidi="en-US"/>
              </w:rPr>
            </w:pPr>
            <w:r w:rsidRPr="00FA39C3">
              <w:rPr>
                <w:rFonts w:ascii="Calibri" w:eastAsia="Calibri" w:hAnsi="Calibri" w:cs="Calibri"/>
                <w:b/>
                <w:bCs/>
                <w:sz w:val="24"/>
                <w:szCs w:val="24"/>
                <w:lang w:val="en-GB" w:bidi="en-US"/>
              </w:rPr>
              <w:t>Examples</w:t>
            </w:r>
          </w:p>
        </w:tc>
      </w:tr>
      <w:tr w:rsidR="00FA39C3" w:rsidRPr="00FA39C3" w14:paraId="4CAA796B" w14:textId="77777777" w:rsidTr="00637A9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FF0BA78" w14:textId="77777777" w:rsidR="00FA39C3" w:rsidRPr="00FA39C3" w:rsidRDefault="00FA39C3" w:rsidP="00FA39C3">
            <w:pPr>
              <w:rPr>
                <w:rFonts w:ascii="Calibri" w:eastAsia="Calibri" w:hAnsi="Calibri" w:cs="Calibri"/>
                <w:sz w:val="24"/>
                <w:szCs w:val="24"/>
                <w:lang w:val="en-GB" w:bidi="en-US"/>
              </w:rPr>
            </w:pPr>
            <w:r w:rsidRPr="00FA39C3">
              <w:rPr>
                <w:rFonts w:ascii="Calibri" w:eastAsia="Calibri" w:hAnsi="Calibri" w:cs="Calibri"/>
                <w:b/>
                <w:bCs/>
                <w:sz w:val="24"/>
                <w:szCs w:val="24"/>
                <w:lang w:val="en-GB" w:bidi="en-US"/>
              </w:rPr>
              <w:t>All Registered Carers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12E8601" w14:textId="77777777" w:rsidR="00FA39C3" w:rsidRPr="00FA39C3" w:rsidRDefault="00FA39C3" w:rsidP="00FA39C3">
            <w:pPr>
              <w:ind w:left="21" w:hanging="141"/>
              <w:rPr>
                <w:rFonts w:ascii="Calibri" w:eastAsia="Calibri" w:hAnsi="Calibri" w:cs="Calibri"/>
                <w:sz w:val="24"/>
                <w:szCs w:val="24"/>
                <w:lang w:val="en-GB" w:bidi="en-US"/>
              </w:rPr>
            </w:pPr>
            <w:r w:rsidRPr="00FA39C3">
              <w:rPr>
                <w:rFonts w:ascii="Calibri" w:eastAsia="Calibri" w:hAnsi="Calibri" w:cs="Calibri"/>
                <w:sz w:val="24"/>
                <w:szCs w:val="24"/>
                <w:lang w:val="en-GB" w:bidi="en-US"/>
              </w:rPr>
              <w:t>- Share feedback on CSWS services via surveys and complaints.</w:t>
            </w:r>
          </w:p>
          <w:p w14:paraId="60D7AA3B" w14:textId="77777777" w:rsidR="00FA39C3" w:rsidRPr="00FA39C3" w:rsidRDefault="00FA39C3" w:rsidP="00FA39C3">
            <w:pPr>
              <w:ind w:left="21" w:hanging="141"/>
              <w:rPr>
                <w:rFonts w:ascii="Calibri" w:eastAsia="Calibri" w:hAnsi="Calibri" w:cs="Calibri"/>
                <w:sz w:val="24"/>
                <w:szCs w:val="24"/>
                <w:lang w:val="en-GB" w:bidi="en-US"/>
              </w:rPr>
            </w:pPr>
            <w:r w:rsidRPr="00FA39C3">
              <w:rPr>
                <w:rFonts w:ascii="Calibri" w:eastAsia="Calibri" w:hAnsi="Calibri" w:cs="Calibri"/>
                <w:sz w:val="24"/>
                <w:szCs w:val="24"/>
                <w:lang w:val="en-GB" w:bidi="en-US"/>
              </w:rPr>
              <w:t xml:space="preserve"> - Use the online feedback form to express views and receive responses.</w:t>
            </w:r>
          </w:p>
        </w:tc>
      </w:tr>
      <w:tr w:rsidR="00FA39C3" w:rsidRPr="00FA39C3" w14:paraId="58B3DC98" w14:textId="77777777" w:rsidTr="00637A9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300CB7F" w14:textId="77777777" w:rsidR="00FA39C3" w:rsidRPr="00FA39C3" w:rsidRDefault="00FA39C3" w:rsidP="00FA39C3">
            <w:pPr>
              <w:rPr>
                <w:rFonts w:ascii="Calibri" w:eastAsia="Calibri" w:hAnsi="Calibri" w:cs="Calibri"/>
                <w:sz w:val="24"/>
                <w:szCs w:val="24"/>
                <w:lang w:val="en-GB" w:bidi="en-US"/>
              </w:rPr>
            </w:pPr>
            <w:r w:rsidRPr="00FA39C3">
              <w:rPr>
                <w:rFonts w:ascii="Calibri" w:eastAsia="Calibri" w:hAnsi="Calibri" w:cs="Calibri"/>
                <w:b/>
                <w:bCs/>
                <w:sz w:val="24"/>
                <w:szCs w:val="24"/>
                <w:lang w:val="en-GB" w:bidi="en-US"/>
              </w:rPr>
              <w:t>Local Engagement (Carers Voice Network)</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08BA7DF" w14:textId="77777777" w:rsidR="00FA39C3" w:rsidRPr="00FA39C3" w:rsidRDefault="00FA39C3" w:rsidP="00FA39C3">
            <w:pPr>
              <w:rPr>
                <w:rFonts w:ascii="Calibri" w:eastAsia="Calibri" w:hAnsi="Calibri" w:cs="Calibri"/>
                <w:sz w:val="24"/>
                <w:szCs w:val="24"/>
                <w:lang w:val="en-GB" w:bidi="en-US"/>
              </w:rPr>
            </w:pPr>
            <w:r w:rsidRPr="00FA39C3">
              <w:rPr>
                <w:rFonts w:ascii="Calibri" w:eastAsia="Calibri" w:hAnsi="Calibri" w:cs="Calibri"/>
                <w:sz w:val="24"/>
                <w:szCs w:val="24"/>
                <w:lang w:val="en-GB" w:bidi="en-US"/>
              </w:rPr>
              <w:t>- Help interview new staff.</w:t>
            </w:r>
            <w:r w:rsidRPr="00FA39C3">
              <w:rPr>
                <w:rFonts w:ascii="Calibri" w:eastAsia="Calibri" w:hAnsi="Calibri" w:cs="Calibri"/>
                <w:sz w:val="24"/>
                <w:szCs w:val="24"/>
                <w:lang w:val="en-GB" w:bidi="en-US"/>
              </w:rPr>
              <w:br/>
              <w:t>- Co-plan activities and events.</w:t>
            </w:r>
            <w:r w:rsidRPr="00FA39C3">
              <w:rPr>
                <w:rFonts w:ascii="Calibri" w:eastAsia="Calibri" w:hAnsi="Calibri" w:cs="Calibri"/>
                <w:sz w:val="24"/>
                <w:szCs w:val="24"/>
                <w:lang w:val="en-GB" w:bidi="en-US"/>
              </w:rPr>
              <w:br/>
              <w:t>- Advise on service improvements.</w:t>
            </w:r>
          </w:p>
        </w:tc>
      </w:tr>
      <w:tr w:rsidR="00FA39C3" w:rsidRPr="00FA39C3" w14:paraId="3E24B6BF" w14:textId="77777777" w:rsidTr="00637A9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722911C" w14:textId="77777777" w:rsidR="00FA39C3" w:rsidRPr="00FA39C3" w:rsidRDefault="00FA39C3" w:rsidP="00FA39C3">
            <w:pPr>
              <w:rPr>
                <w:rFonts w:ascii="Calibri" w:eastAsia="Calibri" w:hAnsi="Calibri" w:cs="Calibri"/>
                <w:sz w:val="24"/>
                <w:szCs w:val="24"/>
                <w:lang w:val="en-GB" w:bidi="en-US"/>
              </w:rPr>
            </w:pPr>
            <w:r w:rsidRPr="00FA39C3">
              <w:rPr>
                <w:rFonts w:ascii="Calibri" w:eastAsia="Calibri" w:hAnsi="Calibri" w:cs="Calibri"/>
                <w:b/>
                <w:bCs/>
                <w:sz w:val="24"/>
                <w:szCs w:val="24"/>
                <w:lang w:val="en-GB" w:bidi="en-US"/>
              </w:rPr>
              <w:t>Local &amp; Regional Engagement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4258323" w14:textId="77777777" w:rsidR="00FA39C3" w:rsidRPr="00FA39C3" w:rsidRDefault="00FA39C3" w:rsidP="00FA39C3">
            <w:pPr>
              <w:rPr>
                <w:rFonts w:ascii="Calibri" w:eastAsia="Calibri" w:hAnsi="Calibri" w:cs="Calibri"/>
                <w:sz w:val="24"/>
                <w:szCs w:val="24"/>
                <w:lang w:val="en-GB" w:bidi="en-US"/>
              </w:rPr>
            </w:pPr>
            <w:r w:rsidRPr="00FA39C3">
              <w:rPr>
                <w:rFonts w:ascii="Calibri" w:eastAsia="Calibri" w:hAnsi="Calibri" w:cs="Calibri"/>
                <w:sz w:val="24"/>
                <w:szCs w:val="24"/>
                <w:lang w:val="en-GB" w:bidi="en-US"/>
              </w:rPr>
              <w:t>- Participate in surveys and meetings to shape strategies and policies.</w:t>
            </w:r>
            <w:r w:rsidRPr="00FA39C3">
              <w:rPr>
                <w:rFonts w:ascii="Calibri" w:eastAsia="Calibri" w:hAnsi="Calibri" w:cs="Calibri"/>
                <w:sz w:val="24"/>
                <w:szCs w:val="24"/>
                <w:lang w:val="en-GB" w:bidi="en-US"/>
              </w:rPr>
              <w:br/>
              <w:t>- Promote events like Carers Week and Carers Rights Day.</w:t>
            </w:r>
            <w:r w:rsidRPr="00FA39C3">
              <w:rPr>
                <w:rFonts w:ascii="Calibri" w:eastAsia="Calibri" w:hAnsi="Calibri" w:cs="Calibri"/>
                <w:sz w:val="24"/>
                <w:szCs w:val="24"/>
                <w:lang w:val="en-GB" w:bidi="en-US"/>
              </w:rPr>
              <w:br/>
              <w:t>- Fundraise for CSWS as a Carer Wellbeing charity.</w:t>
            </w:r>
          </w:p>
        </w:tc>
      </w:tr>
      <w:tr w:rsidR="00FA39C3" w:rsidRPr="00FA39C3" w14:paraId="4CB3ACD7" w14:textId="77777777" w:rsidTr="00637A9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21839FD8" w14:textId="77777777" w:rsidR="00FA39C3" w:rsidRPr="00FA39C3" w:rsidRDefault="00FA39C3" w:rsidP="00FA39C3">
            <w:pPr>
              <w:rPr>
                <w:rFonts w:ascii="Calibri" w:eastAsia="Calibri" w:hAnsi="Calibri" w:cs="Calibri"/>
                <w:sz w:val="24"/>
                <w:szCs w:val="24"/>
                <w:lang w:val="en-GB" w:bidi="en-US"/>
              </w:rPr>
            </w:pPr>
            <w:r w:rsidRPr="00FA39C3">
              <w:rPr>
                <w:rFonts w:ascii="Calibri" w:eastAsia="Calibri" w:hAnsi="Calibri" w:cs="Calibri"/>
                <w:b/>
                <w:bCs/>
                <w:sz w:val="24"/>
                <w:szCs w:val="24"/>
                <w:lang w:val="en-GB" w:bidi="en-US"/>
              </w:rPr>
              <w:t>Regional &amp; National Engagement</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5197EEDE" w14:textId="77777777" w:rsidR="00FA39C3" w:rsidRPr="00FA39C3" w:rsidRDefault="00FA39C3" w:rsidP="00FA39C3">
            <w:pPr>
              <w:rPr>
                <w:rFonts w:ascii="Calibri" w:eastAsia="Calibri" w:hAnsi="Calibri" w:cs="Calibri"/>
                <w:sz w:val="24"/>
                <w:szCs w:val="24"/>
                <w:lang w:val="en-GB" w:bidi="en-US"/>
              </w:rPr>
            </w:pPr>
            <w:r w:rsidRPr="00FA39C3">
              <w:rPr>
                <w:rFonts w:ascii="Calibri" w:eastAsia="Calibri" w:hAnsi="Calibri" w:cs="Calibri"/>
                <w:sz w:val="24"/>
                <w:szCs w:val="24"/>
                <w:lang w:val="en-GB" w:bidi="en-US"/>
              </w:rPr>
              <w:t>- Campaign for carers’ rights and influence policy.</w:t>
            </w:r>
            <w:r w:rsidRPr="00FA39C3">
              <w:rPr>
                <w:rFonts w:ascii="Calibri" w:eastAsia="Calibri" w:hAnsi="Calibri" w:cs="Calibri"/>
                <w:sz w:val="24"/>
                <w:szCs w:val="24"/>
                <w:lang w:val="en-GB" w:bidi="en-US"/>
              </w:rPr>
              <w:br/>
              <w:t>- Engage with national organisations such as Carers UK and Carers Trust.</w:t>
            </w:r>
          </w:p>
        </w:tc>
      </w:tr>
    </w:tbl>
    <w:p w14:paraId="23FA870E" w14:textId="77777777" w:rsidR="00FA39C3" w:rsidRPr="00FA39C3" w:rsidRDefault="00FA39C3" w:rsidP="00FA39C3">
      <w:pPr>
        <w:rPr>
          <w:rFonts w:ascii="Calibri" w:eastAsia="Calibri" w:hAnsi="Calibri" w:cs="Calibri"/>
          <w:lang w:bidi="en-US"/>
        </w:rPr>
      </w:pPr>
    </w:p>
    <w:p w14:paraId="5D1BDA7C" w14:textId="77777777" w:rsidR="00FA39C3" w:rsidRPr="00FA39C3" w:rsidRDefault="00FA39C3" w:rsidP="00FA39C3">
      <w:pPr>
        <w:rPr>
          <w:rFonts w:ascii="Calibri" w:eastAsia="Calibri" w:hAnsi="Calibri" w:cs="Calibri"/>
          <w:sz w:val="14"/>
          <w:lang w:bidi="en-US"/>
        </w:rPr>
      </w:pPr>
    </w:p>
    <w:p w14:paraId="10999BF2" w14:textId="77777777" w:rsidR="00FA39C3" w:rsidRPr="001F5F09" w:rsidRDefault="00FA39C3" w:rsidP="001F5F09">
      <w:pPr>
        <w:rPr>
          <w:rFonts w:asciiTheme="minorHAnsi" w:hAnsiTheme="minorHAnsi" w:cstheme="minorHAnsi"/>
          <w:b/>
          <w:bCs/>
          <w:sz w:val="24"/>
          <w:szCs w:val="24"/>
          <w:lang w:bidi="en-US"/>
        </w:rPr>
      </w:pPr>
      <w:r w:rsidRPr="001F5F09">
        <w:rPr>
          <w:rFonts w:asciiTheme="minorHAnsi" w:hAnsiTheme="minorHAnsi" w:cstheme="minorHAnsi"/>
          <w:b/>
          <w:bCs/>
          <w:sz w:val="24"/>
          <w:szCs w:val="24"/>
          <w:lang w:bidi="en-US"/>
        </w:rPr>
        <w:t>Policy Audit and</w:t>
      </w:r>
      <w:r w:rsidRPr="001F5F09">
        <w:rPr>
          <w:rFonts w:asciiTheme="minorHAnsi" w:hAnsiTheme="minorHAnsi" w:cstheme="minorHAnsi"/>
          <w:b/>
          <w:bCs/>
          <w:spacing w:val="-2"/>
          <w:sz w:val="24"/>
          <w:szCs w:val="24"/>
          <w:lang w:bidi="en-US"/>
        </w:rPr>
        <w:t xml:space="preserve"> </w:t>
      </w:r>
      <w:r w:rsidRPr="001F5F09">
        <w:rPr>
          <w:rFonts w:asciiTheme="minorHAnsi" w:hAnsiTheme="minorHAnsi" w:cstheme="minorHAnsi"/>
          <w:b/>
          <w:bCs/>
          <w:sz w:val="24"/>
          <w:szCs w:val="24"/>
          <w:lang w:bidi="en-US"/>
        </w:rPr>
        <w:t>Review</w:t>
      </w:r>
    </w:p>
    <w:p w14:paraId="5BF03A65" w14:textId="77777777" w:rsidR="001F5F09" w:rsidRDefault="001F5F09" w:rsidP="00FA39C3">
      <w:pPr>
        <w:rPr>
          <w:rFonts w:ascii="Calibri" w:eastAsia="Calibri" w:hAnsi="Calibri" w:cs="Calibri"/>
          <w:sz w:val="24"/>
          <w:szCs w:val="24"/>
          <w:lang w:bidi="en-US"/>
        </w:rPr>
      </w:pPr>
    </w:p>
    <w:p w14:paraId="70003EAB" w14:textId="085264C3" w:rsidR="00FA39C3" w:rsidRPr="00FA39C3" w:rsidRDefault="00FA39C3" w:rsidP="00FA39C3">
      <w:pPr>
        <w:rPr>
          <w:rFonts w:ascii="Calibri" w:eastAsia="Calibri" w:hAnsi="Calibri" w:cs="Calibri"/>
          <w:sz w:val="24"/>
          <w:szCs w:val="24"/>
          <w:lang w:bidi="en-US"/>
        </w:rPr>
      </w:pPr>
      <w:r w:rsidRPr="00FA39C3">
        <w:rPr>
          <w:rFonts w:ascii="Calibri" w:eastAsia="Calibri" w:hAnsi="Calibri" w:cs="Calibri"/>
          <w:sz w:val="24"/>
          <w:szCs w:val="24"/>
          <w:lang w:bidi="en-US"/>
        </w:rPr>
        <w:t>This policy is reviewed annually, with actions incorporated into CSWS’s business planning as appropriate.</w:t>
      </w:r>
    </w:p>
    <w:p w14:paraId="54712952" w14:textId="77777777" w:rsidR="00FA39C3" w:rsidRPr="00FA39C3" w:rsidRDefault="00FA39C3" w:rsidP="00FA39C3">
      <w:pPr>
        <w:rPr>
          <w:rFonts w:ascii="Calibri" w:eastAsia="Calibri" w:hAnsi="Calibri" w:cs="Calibri"/>
          <w:lang w:bidi="en-US"/>
        </w:rPr>
      </w:pPr>
    </w:p>
    <w:p w14:paraId="144B0ABB" w14:textId="77777777" w:rsidR="00FA39C3" w:rsidRPr="00FA39C3" w:rsidRDefault="00FA39C3" w:rsidP="00FA39C3">
      <w:pPr>
        <w:rPr>
          <w:rFonts w:ascii="Calibri" w:eastAsia="Calibri" w:hAnsi="Calibri" w:cs="Calibri"/>
          <w:lang w:bidi="en-US"/>
        </w:rPr>
      </w:pPr>
    </w:p>
    <w:p w14:paraId="1DE7568B" w14:textId="77777777" w:rsidR="00FA39C3" w:rsidRPr="001F5F09" w:rsidRDefault="00FA39C3" w:rsidP="001F5F09">
      <w:pPr>
        <w:rPr>
          <w:rFonts w:asciiTheme="minorHAnsi" w:hAnsiTheme="minorHAnsi" w:cstheme="minorHAnsi"/>
          <w:b/>
          <w:bCs/>
          <w:sz w:val="24"/>
          <w:szCs w:val="24"/>
          <w:lang w:bidi="en-US"/>
        </w:rPr>
      </w:pPr>
      <w:r w:rsidRPr="001F5F09">
        <w:rPr>
          <w:rFonts w:asciiTheme="minorHAnsi" w:hAnsiTheme="minorHAnsi" w:cstheme="minorHAnsi"/>
          <w:b/>
          <w:bCs/>
          <w:sz w:val="24"/>
          <w:szCs w:val="24"/>
          <w:lang w:bidi="en-US"/>
        </w:rPr>
        <w:t>Production History:</w:t>
      </w:r>
    </w:p>
    <w:p w14:paraId="4EEFC539" w14:textId="77777777" w:rsidR="00FA39C3" w:rsidRPr="00FA39C3" w:rsidRDefault="00FA39C3" w:rsidP="00FA39C3">
      <w:pPr>
        <w:spacing w:before="7" w:after="1"/>
        <w:rPr>
          <w:rFonts w:ascii="Calibri" w:eastAsia="Calibri" w:hAnsi="Calibri" w:cs="Calibri"/>
          <w:b/>
          <w:sz w:val="25"/>
          <w:lang w:bidi="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2"/>
        <w:gridCol w:w="1794"/>
        <w:gridCol w:w="1895"/>
        <w:gridCol w:w="1943"/>
        <w:gridCol w:w="1255"/>
        <w:gridCol w:w="1170"/>
      </w:tblGrid>
      <w:tr w:rsidR="00FA39C3" w:rsidRPr="00FA39C3" w14:paraId="2EDCEA7E" w14:textId="77777777" w:rsidTr="00637A91">
        <w:trPr>
          <w:trHeight w:val="901"/>
        </w:trPr>
        <w:tc>
          <w:tcPr>
            <w:tcW w:w="1422" w:type="dxa"/>
          </w:tcPr>
          <w:p w14:paraId="5F6DF46C" w14:textId="77777777" w:rsidR="00FA39C3" w:rsidRPr="00FA39C3" w:rsidRDefault="00FA39C3" w:rsidP="00FA39C3">
            <w:pPr>
              <w:spacing w:line="268" w:lineRule="exact"/>
              <w:ind w:left="107"/>
              <w:rPr>
                <w:rFonts w:asciiTheme="minorHAnsi" w:eastAsia="Calibri" w:hAnsiTheme="minorHAnsi" w:cstheme="minorHAnsi"/>
                <w:b/>
                <w:lang w:bidi="en-US"/>
              </w:rPr>
            </w:pPr>
            <w:r w:rsidRPr="00FA39C3">
              <w:rPr>
                <w:rFonts w:asciiTheme="minorHAnsi" w:eastAsia="Calibri" w:hAnsiTheme="minorHAnsi" w:cstheme="minorHAnsi"/>
                <w:b/>
                <w:lang w:bidi="en-US"/>
              </w:rPr>
              <w:t>Version No</w:t>
            </w:r>
          </w:p>
        </w:tc>
        <w:tc>
          <w:tcPr>
            <w:tcW w:w="1794" w:type="dxa"/>
          </w:tcPr>
          <w:p w14:paraId="1846AF79" w14:textId="77777777" w:rsidR="00FA39C3" w:rsidRPr="00FA39C3" w:rsidRDefault="00FA39C3" w:rsidP="00FA39C3">
            <w:pPr>
              <w:ind w:left="104"/>
              <w:rPr>
                <w:rFonts w:asciiTheme="minorHAnsi" w:eastAsia="Calibri" w:hAnsiTheme="minorHAnsi" w:cstheme="minorHAnsi"/>
                <w:b/>
                <w:lang w:bidi="en-US"/>
              </w:rPr>
            </w:pPr>
            <w:r w:rsidRPr="00FA39C3">
              <w:rPr>
                <w:rFonts w:asciiTheme="minorHAnsi" w:eastAsia="Calibri" w:hAnsiTheme="minorHAnsi" w:cstheme="minorHAnsi"/>
                <w:b/>
                <w:lang w:bidi="en-US"/>
              </w:rPr>
              <w:t>Date Created / Reviewed</w:t>
            </w:r>
          </w:p>
        </w:tc>
        <w:tc>
          <w:tcPr>
            <w:tcW w:w="1895" w:type="dxa"/>
          </w:tcPr>
          <w:p w14:paraId="6AC67F6F" w14:textId="77777777" w:rsidR="00FA39C3" w:rsidRPr="00FA39C3" w:rsidRDefault="00FA39C3" w:rsidP="00FA39C3">
            <w:pPr>
              <w:spacing w:line="268" w:lineRule="exact"/>
              <w:ind w:left="106"/>
              <w:rPr>
                <w:rFonts w:asciiTheme="minorHAnsi" w:eastAsia="Calibri" w:hAnsiTheme="minorHAnsi" w:cstheme="minorHAnsi"/>
                <w:b/>
                <w:lang w:bidi="en-US"/>
              </w:rPr>
            </w:pPr>
            <w:r w:rsidRPr="00FA39C3">
              <w:rPr>
                <w:rFonts w:asciiTheme="minorHAnsi" w:eastAsia="Calibri" w:hAnsiTheme="minorHAnsi" w:cstheme="minorHAnsi"/>
                <w:b/>
                <w:lang w:bidi="en-US"/>
              </w:rPr>
              <w:t>Author / Reviewer</w:t>
            </w:r>
          </w:p>
        </w:tc>
        <w:tc>
          <w:tcPr>
            <w:tcW w:w="1943" w:type="dxa"/>
          </w:tcPr>
          <w:p w14:paraId="5C13B44B" w14:textId="77777777" w:rsidR="00FA39C3" w:rsidRPr="00FA39C3" w:rsidRDefault="00FA39C3" w:rsidP="00FA39C3">
            <w:pPr>
              <w:tabs>
                <w:tab w:val="left" w:pos="1737"/>
              </w:tabs>
              <w:ind w:left="105" w:right="98"/>
              <w:rPr>
                <w:rFonts w:asciiTheme="minorHAnsi" w:eastAsia="Calibri" w:hAnsiTheme="minorHAnsi" w:cstheme="minorHAnsi"/>
                <w:b/>
                <w:lang w:bidi="en-US"/>
              </w:rPr>
            </w:pPr>
            <w:r w:rsidRPr="00FA39C3">
              <w:rPr>
                <w:rFonts w:asciiTheme="minorHAnsi" w:eastAsia="Calibri" w:hAnsiTheme="minorHAnsi" w:cstheme="minorHAnsi"/>
                <w:b/>
                <w:lang w:bidi="en-US"/>
              </w:rPr>
              <w:t>Production</w:t>
            </w:r>
            <w:r w:rsidRPr="00FA39C3">
              <w:rPr>
                <w:rFonts w:asciiTheme="minorHAnsi" w:eastAsia="Calibri" w:hAnsiTheme="minorHAnsi" w:cstheme="minorHAnsi"/>
                <w:b/>
                <w:lang w:bidi="en-US"/>
              </w:rPr>
              <w:tab/>
            </w:r>
            <w:r w:rsidRPr="00FA39C3">
              <w:rPr>
                <w:rFonts w:asciiTheme="minorHAnsi" w:eastAsia="Calibri" w:hAnsiTheme="minorHAnsi" w:cstheme="minorHAnsi"/>
                <w:b/>
                <w:spacing w:val="-17"/>
                <w:lang w:bidi="en-US"/>
              </w:rPr>
              <w:t xml:space="preserve">/ </w:t>
            </w:r>
            <w:r w:rsidRPr="00FA39C3">
              <w:rPr>
                <w:rFonts w:asciiTheme="minorHAnsi" w:eastAsia="Calibri" w:hAnsiTheme="minorHAnsi" w:cstheme="minorHAnsi"/>
                <w:b/>
                <w:lang w:bidi="en-US"/>
              </w:rPr>
              <w:t>Revision /</w:t>
            </w:r>
            <w:r w:rsidRPr="00FA39C3">
              <w:rPr>
                <w:rFonts w:asciiTheme="minorHAnsi" w:eastAsia="Calibri" w:hAnsiTheme="minorHAnsi" w:cstheme="minorHAnsi"/>
                <w:b/>
                <w:spacing w:val="-6"/>
                <w:lang w:bidi="en-US"/>
              </w:rPr>
              <w:t xml:space="preserve"> </w:t>
            </w:r>
            <w:r w:rsidRPr="00FA39C3">
              <w:rPr>
                <w:rFonts w:asciiTheme="minorHAnsi" w:eastAsia="Calibri" w:hAnsiTheme="minorHAnsi" w:cstheme="minorHAnsi"/>
                <w:b/>
                <w:lang w:bidi="en-US"/>
              </w:rPr>
              <w:t>Review</w:t>
            </w:r>
          </w:p>
        </w:tc>
        <w:tc>
          <w:tcPr>
            <w:tcW w:w="1255" w:type="dxa"/>
          </w:tcPr>
          <w:p w14:paraId="7AF87B88" w14:textId="77777777" w:rsidR="00FA39C3" w:rsidRPr="00FA39C3" w:rsidRDefault="00FA39C3" w:rsidP="00FA39C3">
            <w:pPr>
              <w:ind w:left="101" w:right="225"/>
              <w:rPr>
                <w:rFonts w:asciiTheme="minorHAnsi" w:eastAsia="Calibri" w:hAnsiTheme="minorHAnsi" w:cstheme="minorHAnsi"/>
                <w:b/>
                <w:lang w:bidi="en-US"/>
              </w:rPr>
            </w:pPr>
            <w:r w:rsidRPr="00FA39C3">
              <w:rPr>
                <w:rFonts w:asciiTheme="minorHAnsi" w:eastAsia="Calibri" w:hAnsiTheme="minorHAnsi" w:cstheme="minorHAnsi"/>
                <w:b/>
                <w:lang w:bidi="en-US"/>
              </w:rPr>
              <w:t>Date Approved by Board</w:t>
            </w:r>
          </w:p>
        </w:tc>
        <w:tc>
          <w:tcPr>
            <w:tcW w:w="1170" w:type="dxa"/>
          </w:tcPr>
          <w:p w14:paraId="29A80BE4" w14:textId="77777777" w:rsidR="00FA39C3" w:rsidRPr="00FA39C3" w:rsidRDefault="00FA39C3" w:rsidP="00FA39C3">
            <w:pPr>
              <w:tabs>
                <w:tab w:val="left" w:pos="868"/>
              </w:tabs>
              <w:ind w:left="102" w:right="102"/>
              <w:rPr>
                <w:rFonts w:asciiTheme="minorHAnsi" w:eastAsia="Calibri" w:hAnsiTheme="minorHAnsi" w:cstheme="minorHAnsi"/>
                <w:b/>
                <w:lang w:bidi="en-US"/>
              </w:rPr>
            </w:pPr>
            <w:r w:rsidRPr="00FA39C3">
              <w:rPr>
                <w:rFonts w:asciiTheme="minorHAnsi" w:eastAsia="Calibri" w:hAnsiTheme="minorHAnsi" w:cstheme="minorHAnsi"/>
                <w:b/>
                <w:lang w:bidi="en-US"/>
              </w:rPr>
              <w:t xml:space="preserve">Date </w:t>
            </w:r>
            <w:r w:rsidRPr="00FA39C3">
              <w:rPr>
                <w:rFonts w:asciiTheme="minorHAnsi" w:eastAsia="Calibri" w:hAnsiTheme="minorHAnsi" w:cstheme="minorHAnsi"/>
                <w:b/>
                <w:spacing w:val="-10"/>
                <w:lang w:bidi="en-US"/>
              </w:rPr>
              <w:t xml:space="preserve">of </w:t>
            </w:r>
            <w:r w:rsidRPr="00FA39C3">
              <w:rPr>
                <w:rFonts w:asciiTheme="minorHAnsi" w:eastAsia="Calibri" w:hAnsiTheme="minorHAnsi" w:cstheme="minorHAnsi"/>
                <w:b/>
                <w:lang w:bidi="en-US"/>
              </w:rPr>
              <w:t>Next Review</w:t>
            </w:r>
          </w:p>
        </w:tc>
      </w:tr>
      <w:tr w:rsidR="00FA39C3" w:rsidRPr="00FA39C3" w14:paraId="20C40083" w14:textId="77777777" w:rsidTr="00637A91">
        <w:trPr>
          <w:trHeight w:val="268"/>
        </w:trPr>
        <w:tc>
          <w:tcPr>
            <w:tcW w:w="1422" w:type="dxa"/>
          </w:tcPr>
          <w:p w14:paraId="6C1CB43E" w14:textId="77777777" w:rsidR="00FA39C3" w:rsidRPr="00FA39C3" w:rsidRDefault="00FA39C3" w:rsidP="00FA39C3">
            <w:pPr>
              <w:spacing w:line="248" w:lineRule="exact"/>
              <w:ind w:left="107" w:firstLine="33"/>
              <w:rPr>
                <w:rFonts w:asciiTheme="minorHAnsi" w:eastAsia="Calibri" w:hAnsiTheme="minorHAnsi" w:cstheme="minorHAnsi"/>
                <w:lang w:bidi="en-US"/>
              </w:rPr>
            </w:pPr>
            <w:r w:rsidRPr="00FA39C3">
              <w:rPr>
                <w:rFonts w:asciiTheme="minorHAnsi" w:eastAsia="Calibri" w:hAnsiTheme="minorHAnsi" w:cstheme="minorHAnsi"/>
                <w:lang w:bidi="en-US"/>
              </w:rPr>
              <w:t>Version 1</w:t>
            </w:r>
          </w:p>
        </w:tc>
        <w:tc>
          <w:tcPr>
            <w:tcW w:w="1794" w:type="dxa"/>
          </w:tcPr>
          <w:p w14:paraId="243BB1E0" w14:textId="77777777" w:rsidR="00FA39C3" w:rsidRPr="00FA39C3" w:rsidRDefault="00FA39C3" w:rsidP="00FA39C3">
            <w:pPr>
              <w:spacing w:line="248" w:lineRule="exact"/>
              <w:ind w:left="104"/>
              <w:rPr>
                <w:rFonts w:asciiTheme="minorHAnsi" w:eastAsia="Calibri" w:hAnsiTheme="minorHAnsi" w:cstheme="minorHAnsi"/>
                <w:lang w:bidi="en-US"/>
              </w:rPr>
            </w:pPr>
            <w:r w:rsidRPr="00FA39C3">
              <w:rPr>
                <w:rFonts w:asciiTheme="minorHAnsi" w:eastAsia="Calibri" w:hAnsiTheme="minorHAnsi" w:cstheme="minorHAnsi"/>
                <w:lang w:bidi="en-US"/>
              </w:rPr>
              <w:t>15/1/2015</w:t>
            </w:r>
          </w:p>
        </w:tc>
        <w:tc>
          <w:tcPr>
            <w:tcW w:w="1895" w:type="dxa"/>
          </w:tcPr>
          <w:p w14:paraId="2123A1E3" w14:textId="77777777" w:rsidR="00FA39C3" w:rsidRPr="00FA39C3" w:rsidRDefault="00FA39C3" w:rsidP="00FA39C3">
            <w:pPr>
              <w:rPr>
                <w:rFonts w:asciiTheme="minorHAnsi" w:eastAsia="Calibri" w:hAnsiTheme="minorHAnsi" w:cstheme="minorHAnsi"/>
                <w:lang w:bidi="en-US"/>
              </w:rPr>
            </w:pPr>
          </w:p>
        </w:tc>
        <w:tc>
          <w:tcPr>
            <w:tcW w:w="1943" w:type="dxa"/>
          </w:tcPr>
          <w:p w14:paraId="6F064E30" w14:textId="77777777" w:rsidR="00FA39C3" w:rsidRPr="00FA39C3" w:rsidRDefault="00FA39C3" w:rsidP="00FA39C3">
            <w:pPr>
              <w:spacing w:line="248" w:lineRule="exact"/>
              <w:ind w:left="105"/>
              <w:rPr>
                <w:rFonts w:asciiTheme="minorHAnsi" w:eastAsia="Calibri" w:hAnsiTheme="minorHAnsi" w:cstheme="minorHAnsi"/>
                <w:lang w:bidi="en-US"/>
              </w:rPr>
            </w:pPr>
            <w:r w:rsidRPr="00FA39C3">
              <w:rPr>
                <w:rFonts w:asciiTheme="minorHAnsi" w:eastAsia="Calibri" w:hAnsiTheme="minorHAnsi" w:cstheme="minorHAnsi"/>
                <w:lang w:bidi="en-US"/>
              </w:rPr>
              <w:t>Production</w:t>
            </w:r>
          </w:p>
        </w:tc>
        <w:tc>
          <w:tcPr>
            <w:tcW w:w="1255" w:type="dxa"/>
          </w:tcPr>
          <w:p w14:paraId="5FF287A3" w14:textId="77777777" w:rsidR="00FA39C3" w:rsidRPr="00FA39C3" w:rsidRDefault="00FA39C3" w:rsidP="00FA39C3">
            <w:pPr>
              <w:spacing w:line="248" w:lineRule="exact"/>
              <w:ind w:left="101"/>
              <w:rPr>
                <w:rFonts w:asciiTheme="minorHAnsi" w:eastAsia="Calibri" w:hAnsiTheme="minorHAnsi" w:cstheme="minorHAnsi"/>
                <w:lang w:bidi="en-US"/>
              </w:rPr>
            </w:pPr>
            <w:r w:rsidRPr="00FA39C3">
              <w:rPr>
                <w:rFonts w:asciiTheme="minorHAnsi" w:eastAsia="Calibri" w:hAnsiTheme="minorHAnsi" w:cstheme="minorHAnsi"/>
                <w:lang w:bidi="en-US"/>
              </w:rPr>
              <w:t>Jan 2025</w:t>
            </w:r>
          </w:p>
        </w:tc>
        <w:tc>
          <w:tcPr>
            <w:tcW w:w="1170" w:type="dxa"/>
          </w:tcPr>
          <w:p w14:paraId="764A7052" w14:textId="77777777" w:rsidR="00FA39C3" w:rsidRPr="00FA39C3" w:rsidRDefault="00FA39C3" w:rsidP="00FA39C3">
            <w:pPr>
              <w:spacing w:line="248" w:lineRule="exact"/>
              <w:ind w:left="84" w:right="127"/>
              <w:jc w:val="center"/>
              <w:rPr>
                <w:rFonts w:asciiTheme="minorHAnsi" w:eastAsia="Calibri" w:hAnsiTheme="minorHAnsi" w:cstheme="minorHAnsi"/>
                <w:lang w:bidi="en-US"/>
              </w:rPr>
            </w:pPr>
            <w:r w:rsidRPr="00FA39C3">
              <w:rPr>
                <w:rFonts w:asciiTheme="minorHAnsi" w:eastAsia="Calibri" w:hAnsiTheme="minorHAnsi" w:cstheme="minorHAnsi"/>
                <w:lang w:bidi="en-US"/>
              </w:rPr>
              <w:t>June 2024</w:t>
            </w:r>
          </w:p>
        </w:tc>
      </w:tr>
      <w:tr w:rsidR="00FA39C3" w:rsidRPr="00FA39C3" w14:paraId="29A655DD" w14:textId="77777777" w:rsidTr="00637A91">
        <w:trPr>
          <w:trHeight w:val="268"/>
        </w:trPr>
        <w:tc>
          <w:tcPr>
            <w:tcW w:w="1422" w:type="dxa"/>
          </w:tcPr>
          <w:p w14:paraId="1A546BD9" w14:textId="77777777" w:rsidR="00FA39C3" w:rsidRPr="00FA39C3" w:rsidRDefault="00FA39C3" w:rsidP="00FA39C3">
            <w:pPr>
              <w:ind w:left="140"/>
              <w:rPr>
                <w:rFonts w:asciiTheme="minorHAnsi" w:eastAsia="Calibri" w:hAnsiTheme="minorHAnsi" w:cstheme="minorHAnsi"/>
                <w:lang w:bidi="en-US"/>
              </w:rPr>
            </w:pPr>
            <w:r w:rsidRPr="00FA39C3">
              <w:rPr>
                <w:rFonts w:asciiTheme="minorHAnsi" w:eastAsia="Calibri" w:hAnsiTheme="minorHAnsi" w:cstheme="minorHAnsi"/>
                <w:lang w:bidi="en-US"/>
              </w:rPr>
              <w:t>Version 1.1</w:t>
            </w:r>
          </w:p>
        </w:tc>
        <w:tc>
          <w:tcPr>
            <w:tcW w:w="1794" w:type="dxa"/>
          </w:tcPr>
          <w:p w14:paraId="33BA1789" w14:textId="77777777" w:rsidR="00FA39C3" w:rsidRPr="00FA39C3" w:rsidRDefault="00FA39C3" w:rsidP="00FA39C3">
            <w:pPr>
              <w:spacing w:line="249" w:lineRule="exact"/>
              <w:ind w:left="104"/>
              <w:rPr>
                <w:rFonts w:asciiTheme="minorHAnsi" w:eastAsia="Calibri" w:hAnsiTheme="minorHAnsi" w:cstheme="minorHAnsi"/>
                <w:lang w:bidi="en-US"/>
              </w:rPr>
            </w:pPr>
            <w:r w:rsidRPr="00FA39C3">
              <w:rPr>
                <w:rFonts w:asciiTheme="minorHAnsi" w:eastAsia="Calibri" w:hAnsiTheme="minorHAnsi" w:cstheme="minorHAnsi"/>
                <w:lang w:bidi="en-US"/>
              </w:rPr>
              <w:t>Dec 2019</w:t>
            </w:r>
          </w:p>
        </w:tc>
        <w:tc>
          <w:tcPr>
            <w:tcW w:w="1895" w:type="dxa"/>
          </w:tcPr>
          <w:p w14:paraId="0525A2FD" w14:textId="77777777" w:rsidR="00FA39C3" w:rsidRPr="00FA39C3" w:rsidRDefault="00FA39C3" w:rsidP="00FA39C3">
            <w:pPr>
              <w:spacing w:line="249" w:lineRule="exact"/>
              <w:ind w:left="106"/>
              <w:rPr>
                <w:rFonts w:asciiTheme="minorHAnsi" w:eastAsia="Calibri" w:hAnsiTheme="minorHAnsi" w:cstheme="minorHAnsi"/>
                <w:lang w:bidi="en-US"/>
              </w:rPr>
            </w:pPr>
            <w:r w:rsidRPr="00FA39C3">
              <w:rPr>
                <w:rFonts w:asciiTheme="minorHAnsi" w:eastAsia="Calibri" w:hAnsiTheme="minorHAnsi" w:cstheme="minorHAnsi"/>
                <w:lang w:bidi="en-US"/>
              </w:rPr>
              <w:t>SM</w:t>
            </w:r>
          </w:p>
        </w:tc>
        <w:tc>
          <w:tcPr>
            <w:tcW w:w="1943" w:type="dxa"/>
          </w:tcPr>
          <w:p w14:paraId="0FEA6A94" w14:textId="77777777" w:rsidR="00FA39C3" w:rsidRPr="00FA39C3" w:rsidRDefault="00FA39C3" w:rsidP="00FA39C3">
            <w:pPr>
              <w:spacing w:line="249" w:lineRule="exact"/>
              <w:ind w:left="105"/>
              <w:rPr>
                <w:rFonts w:asciiTheme="minorHAnsi" w:eastAsia="Calibri" w:hAnsiTheme="minorHAnsi" w:cstheme="minorHAnsi"/>
                <w:lang w:bidi="en-US"/>
              </w:rPr>
            </w:pPr>
            <w:r w:rsidRPr="00FA39C3">
              <w:rPr>
                <w:rFonts w:asciiTheme="minorHAnsi" w:eastAsia="Calibri" w:hAnsiTheme="minorHAnsi" w:cstheme="minorHAnsi"/>
                <w:lang w:bidi="en-US"/>
              </w:rPr>
              <w:t>review</w:t>
            </w:r>
          </w:p>
        </w:tc>
        <w:tc>
          <w:tcPr>
            <w:tcW w:w="1255" w:type="dxa"/>
          </w:tcPr>
          <w:p w14:paraId="2F0758C1" w14:textId="77777777" w:rsidR="00FA39C3" w:rsidRPr="00FA39C3" w:rsidRDefault="00FA39C3" w:rsidP="00FA39C3">
            <w:pPr>
              <w:rPr>
                <w:rFonts w:asciiTheme="minorHAnsi" w:eastAsia="Calibri" w:hAnsiTheme="minorHAnsi" w:cstheme="minorHAnsi"/>
                <w:lang w:bidi="en-US"/>
              </w:rPr>
            </w:pPr>
          </w:p>
        </w:tc>
        <w:tc>
          <w:tcPr>
            <w:tcW w:w="1170" w:type="dxa"/>
          </w:tcPr>
          <w:p w14:paraId="47E4A54D" w14:textId="77777777" w:rsidR="00FA39C3" w:rsidRPr="00FA39C3" w:rsidRDefault="00FA39C3" w:rsidP="00FA39C3">
            <w:pPr>
              <w:spacing w:line="249" w:lineRule="exact"/>
              <w:ind w:left="84" w:right="227"/>
              <w:jc w:val="center"/>
              <w:rPr>
                <w:rFonts w:asciiTheme="minorHAnsi" w:eastAsia="Calibri" w:hAnsiTheme="minorHAnsi" w:cstheme="minorHAnsi"/>
                <w:lang w:bidi="en-US"/>
              </w:rPr>
            </w:pPr>
            <w:r w:rsidRPr="00FA39C3">
              <w:rPr>
                <w:rFonts w:asciiTheme="minorHAnsi" w:eastAsia="Calibri" w:hAnsiTheme="minorHAnsi" w:cstheme="minorHAnsi"/>
                <w:lang w:bidi="en-US"/>
              </w:rPr>
              <w:t>Oct 2020</w:t>
            </w:r>
          </w:p>
        </w:tc>
      </w:tr>
      <w:tr w:rsidR="00FA39C3" w:rsidRPr="00FA39C3" w14:paraId="35E2598E" w14:textId="77777777" w:rsidTr="00637A91">
        <w:trPr>
          <w:trHeight w:val="270"/>
        </w:trPr>
        <w:tc>
          <w:tcPr>
            <w:tcW w:w="1422" w:type="dxa"/>
          </w:tcPr>
          <w:p w14:paraId="6D38BF6C" w14:textId="77777777" w:rsidR="00FA39C3" w:rsidRPr="00FA39C3" w:rsidRDefault="00FA39C3" w:rsidP="00FA39C3">
            <w:pPr>
              <w:ind w:firstLine="140"/>
              <w:rPr>
                <w:rFonts w:asciiTheme="minorHAnsi" w:eastAsia="Calibri" w:hAnsiTheme="minorHAnsi" w:cstheme="minorHAnsi"/>
                <w:lang w:bidi="en-US"/>
              </w:rPr>
            </w:pPr>
            <w:r w:rsidRPr="00FA39C3">
              <w:rPr>
                <w:rFonts w:asciiTheme="minorHAnsi" w:eastAsia="Calibri" w:hAnsiTheme="minorHAnsi" w:cstheme="minorHAnsi"/>
                <w:lang w:bidi="en-US"/>
              </w:rPr>
              <w:t>Version 1.2</w:t>
            </w:r>
          </w:p>
        </w:tc>
        <w:tc>
          <w:tcPr>
            <w:tcW w:w="1794" w:type="dxa"/>
          </w:tcPr>
          <w:p w14:paraId="35147EA8" w14:textId="77777777" w:rsidR="00FA39C3" w:rsidRPr="00FA39C3" w:rsidRDefault="00FA39C3" w:rsidP="00FA39C3">
            <w:pPr>
              <w:spacing w:line="251" w:lineRule="exact"/>
              <w:ind w:left="104"/>
              <w:rPr>
                <w:rFonts w:asciiTheme="minorHAnsi" w:eastAsia="Calibri" w:hAnsiTheme="minorHAnsi" w:cstheme="minorHAnsi"/>
                <w:lang w:bidi="en-US"/>
              </w:rPr>
            </w:pPr>
            <w:r w:rsidRPr="00FA39C3">
              <w:rPr>
                <w:rFonts w:asciiTheme="minorHAnsi" w:eastAsia="Calibri" w:hAnsiTheme="minorHAnsi" w:cstheme="minorHAnsi"/>
                <w:lang w:bidi="en-US"/>
              </w:rPr>
              <w:t>Sept 2023</w:t>
            </w:r>
          </w:p>
        </w:tc>
        <w:tc>
          <w:tcPr>
            <w:tcW w:w="1895" w:type="dxa"/>
          </w:tcPr>
          <w:p w14:paraId="6E4BC693" w14:textId="77777777" w:rsidR="00FA39C3" w:rsidRPr="00FA39C3" w:rsidRDefault="00FA39C3" w:rsidP="00FA39C3">
            <w:pPr>
              <w:spacing w:line="251" w:lineRule="exact"/>
              <w:ind w:left="106"/>
              <w:rPr>
                <w:rFonts w:asciiTheme="minorHAnsi" w:eastAsia="Calibri" w:hAnsiTheme="minorHAnsi" w:cstheme="minorHAnsi"/>
                <w:lang w:bidi="en-US"/>
              </w:rPr>
            </w:pPr>
            <w:r w:rsidRPr="00FA39C3">
              <w:rPr>
                <w:rFonts w:asciiTheme="minorHAnsi" w:eastAsia="Calibri" w:hAnsiTheme="minorHAnsi" w:cstheme="minorHAnsi"/>
                <w:lang w:bidi="en-US"/>
              </w:rPr>
              <w:t>AK / CP</w:t>
            </w:r>
          </w:p>
        </w:tc>
        <w:tc>
          <w:tcPr>
            <w:tcW w:w="1943" w:type="dxa"/>
          </w:tcPr>
          <w:p w14:paraId="6C0DE38B" w14:textId="77777777" w:rsidR="00FA39C3" w:rsidRPr="00FA39C3" w:rsidRDefault="00FA39C3" w:rsidP="00FA39C3">
            <w:pPr>
              <w:spacing w:line="251" w:lineRule="exact"/>
              <w:ind w:left="105"/>
              <w:rPr>
                <w:rFonts w:asciiTheme="minorHAnsi" w:eastAsia="Calibri" w:hAnsiTheme="minorHAnsi" w:cstheme="minorHAnsi"/>
                <w:lang w:bidi="en-US"/>
              </w:rPr>
            </w:pPr>
            <w:r w:rsidRPr="00FA39C3">
              <w:rPr>
                <w:rFonts w:asciiTheme="minorHAnsi" w:eastAsia="Calibri" w:hAnsiTheme="minorHAnsi" w:cstheme="minorHAnsi"/>
                <w:lang w:bidi="en-US"/>
              </w:rPr>
              <w:t>review</w:t>
            </w:r>
          </w:p>
        </w:tc>
        <w:tc>
          <w:tcPr>
            <w:tcW w:w="1255" w:type="dxa"/>
          </w:tcPr>
          <w:p w14:paraId="6BDF4C4C" w14:textId="77777777" w:rsidR="00FA39C3" w:rsidRPr="00FA39C3" w:rsidRDefault="00FA39C3" w:rsidP="00FA39C3">
            <w:pPr>
              <w:rPr>
                <w:rFonts w:asciiTheme="minorHAnsi" w:eastAsia="Calibri" w:hAnsiTheme="minorHAnsi" w:cstheme="minorHAnsi"/>
                <w:lang w:bidi="en-US"/>
              </w:rPr>
            </w:pPr>
          </w:p>
        </w:tc>
        <w:tc>
          <w:tcPr>
            <w:tcW w:w="1170" w:type="dxa"/>
          </w:tcPr>
          <w:p w14:paraId="707EE2BD" w14:textId="77777777" w:rsidR="00FA39C3" w:rsidRPr="00FA39C3" w:rsidRDefault="00FA39C3" w:rsidP="00FA39C3">
            <w:pPr>
              <w:spacing w:line="251" w:lineRule="exact"/>
              <w:ind w:left="10" w:right="128"/>
              <w:jc w:val="center"/>
              <w:rPr>
                <w:rFonts w:asciiTheme="minorHAnsi" w:eastAsia="Calibri" w:hAnsiTheme="minorHAnsi" w:cstheme="minorHAnsi"/>
                <w:lang w:bidi="en-US"/>
              </w:rPr>
            </w:pPr>
            <w:r w:rsidRPr="00FA39C3">
              <w:rPr>
                <w:rFonts w:asciiTheme="minorHAnsi" w:eastAsia="Calibri" w:hAnsiTheme="minorHAnsi" w:cstheme="minorHAnsi"/>
                <w:lang w:bidi="en-US"/>
              </w:rPr>
              <w:t>Dec 2024</w:t>
            </w:r>
          </w:p>
          <w:p w14:paraId="4ECD527D" w14:textId="77777777" w:rsidR="00FA39C3" w:rsidRPr="00FA39C3" w:rsidRDefault="00FA39C3" w:rsidP="00FA39C3">
            <w:pPr>
              <w:spacing w:line="251" w:lineRule="exact"/>
              <w:ind w:left="10" w:right="128"/>
              <w:jc w:val="center"/>
              <w:rPr>
                <w:rFonts w:asciiTheme="minorHAnsi" w:eastAsia="Calibri" w:hAnsiTheme="minorHAnsi" w:cstheme="minorHAnsi"/>
                <w:lang w:bidi="en-US"/>
              </w:rPr>
            </w:pPr>
          </w:p>
        </w:tc>
      </w:tr>
      <w:tr w:rsidR="00FA39C3" w:rsidRPr="00FA39C3" w14:paraId="383F6793" w14:textId="77777777" w:rsidTr="00637A91">
        <w:trPr>
          <w:trHeight w:val="270"/>
        </w:trPr>
        <w:tc>
          <w:tcPr>
            <w:tcW w:w="1422" w:type="dxa"/>
          </w:tcPr>
          <w:p w14:paraId="479275C0" w14:textId="77777777" w:rsidR="00FA39C3" w:rsidRPr="00FA39C3" w:rsidRDefault="00FA39C3" w:rsidP="00FA39C3">
            <w:pPr>
              <w:ind w:firstLine="140"/>
              <w:rPr>
                <w:rFonts w:asciiTheme="minorHAnsi" w:eastAsia="Calibri" w:hAnsiTheme="minorHAnsi" w:cstheme="minorHAnsi"/>
                <w:lang w:bidi="en-US"/>
              </w:rPr>
            </w:pPr>
            <w:r w:rsidRPr="00FA39C3">
              <w:rPr>
                <w:rFonts w:asciiTheme="minorHAnsi" w:eastAsia="Calibri" w:hAnsiTheme="minorHAnsi" w:cstheme="minorHAnsi"/>
                <w:lang w:bidi="en-US"/>
              </w:rPr>
              <w:t>Version 1.3</w:t>
            </w:r>
          </w:p>
        </w:tc>
        <w:tc>
          <w:tcPr>
            <w:tcW w:w="1794" w:type="dxa"/>
          </w:tcPr>
          <w:p w14:paraId="58BC266F" w14:textId="77777777" w:rsidR="00FA39C3" w:rsidRPr="00FA39C3" w:rsidRDefault="00FA39C3" w:rsidP="00FA39C3">
            <w:pPr>
              <w:spacing w:line="251" w:lineRule="exact"/>
              <w:ind w:left="104"/>
              <w:rPr>
                <w:rFonts w:asciiTheme="minorHAnsi" w:eastAsia="Calibri" w:hAnsiTheme="minorHAnsi" w:cstheme="minorHAnsi"/>
                <w:lang w:bidi="en-US"/>
              </w:rPr>
            </w:pPr>
            <w:r w:rsidRPr="00FA39C3">
              <w:rPr>
                <w:rFonts w:asciiTheme="minorHAnsi" w:eastAsia="Calibri" w:hAnsiTheme="minorHAnsi" w:cstheme="minorHAnsi"/>
                <w:lang w:bidi="en-US"/>
              </w:rPr>
              <w:t>September 2025</w:t>
            </w:r>
          </w:p>
        </w:tc>
        <w:tc>
          <w:tcPr>
            <w:tcW w:w="1895" w:type="dxa"/>
          </w:tcPr>
          <w:p w14:paraId="451B4871" w14:textId="77777777" w:rsidR="00FA39C3" w:rsidRPr="00FA39C3" w:rsidRDefault="00FA39C3" w:rsidP="00FA39C3">
            <w:pPr>
              <w:spacing w:line="251" w:lineRule="exact"/>
              <w:ind w:left="106"/>
              <w:rPr>
                <w:rFonts w:asciiTheme="minorHAnsi" w:eastAsia="Calibri" w:hAnsiTheme="minorHAnsi" w:cstheme="minorHAnsi"/>
                <w:lang w:bidi="en-US"/>
              </w:rPr>
            </w:pPr>
            <w:r w:rsidRPr="00FA39C3">
              <w:rPr>
                <w:rFonts w:asciiTheme="minorHAnsi" w:eastAsia="Calibri" w:hAnsiTheme="minorHAnsi" w:cstheme="minorHAnsi"/>
                <w:lang w:bidi="en-US"/>
              </w:rPr>
              <w:t>Amy Weaver</w:t>
            </w:r>
          </w:p>
        </w:tc>
        <w:tc>
          <w:tcPr>
            <w:tcW w:w="1943" w:type="dxa"/>
          </w:tcPr>
          <w:p w14:paraId="42B6E1E8" w14:textId="77777777" w:rsidR="00FA39C3" w:rsidRPr="00FA39C3" w:rsidRDefault="00FA39C3" w:rsidP="00FA39C3">
            <w:pPr>
              <w:spacing w:line="251" w:lineRule="exact"/>
              <w:ind w:left="105"/>
              <w:rPr>
                <w:rFonts w:asciiTheme="minorHAnsi" w:eastAsia="Calibri" w:hAnsiTheme="minorHAnsi" w:cstheme="minorHAnsi"/>
                <w:lang w:bidi="en-US"/>
              </w:rPr>
            </w:pPr>
            <w:r w:rsidRPr="00FA39C3">
              <w:rPr>
                <w:rFonts w:asciiTheme="minorHAnsi" w:eastAsia="Calibri" w:hAnsiTheme="minorHAnsi" w:cstheme="minorHAnsi"/>
                <w:lang w:bidi="en-US"/>
              </w:rPr>
              <w:t>Revision &amp; Review</w:t>
            </w:r>
          </w:p>
        </w:tc>
        <w:tc>
          <w:tcPr>
            <w:tcW w:w="1255" w:type="dxa"/>
          </w:tcPr>
          <w:p w14:paraId="7D05465D" w14:textId="77777777" w:rsidR="00FA39C3" w:rsidRPr="00FA39C3" w:rsidRDefault="00FA39C3" w:rsidP="00FA39C3">
            <w:pPr>
              <w:rPr>
                <w:rFonts w:asciiTheme="minorHAnsi" w:eastAsia="Calibri" w:hAnsiTheme="minorHAnsi" w:cstheme="minorHAnsi"/>
                <w:lang w:bidi="en-US"/>
              </w:rPr>
            </w:pPr>
          </w:p>
        </w:tc>
        <w:tc>
          <w:tcPr>
            <w:tcW w:w="1170" w:type="dxa"/>
          </w:tcPr>
          <w:p w14:paraId="4E6949C2" w14:textId="77777777" w:rsidR="00FA39C3" w:rsidRPr="00FA39C3" w:rsidRDefault="00FA39C3" w:rsidP="00FA39C3">
            <w:pPr>
              <w:spacing w:line="251" w:lineRule="exact"/>
              <w:ind w:left="10" w:right="128"/>
              <w:jc w:val="center"/>
              <w:rPr>
                <w:rFonts w:asciiTheme="minorHAnsi" w:eastAsia="Calibri" w:hAnsiTheme="minorHAnsi" w:cstheme="minorHAnsi"/>
                <w:lang w:bidi="en-US"/>
              </w:rPr>
            </w:pPr>
            <w:r w:rsidRPr="00FA39C3">
              <w:rPr>
                <w:rFonts w:asciiTheme="minorHAnsi" w:eastAsia="Calibri" w:hAnsiTheme="minorHAnsi" w:cstheme="minorHAnsi"/>
                <w:lang w:bidi="en-US"/>
              </w:rPr>
              <w:t>Aug 2026</w:t>
            </w:r>
          </w:p>
        </w:tc>
      </w:tr>
    </w:tbl>
    <w:p w14:paraId="737552E8" w14:textId="77777777" w:rsidR="00FA39C3" w:rsidRPr="00FA39C3" w:rsidRDefault="00FA39C3" w:rsidP="00FA39C3">
      <w:pPr>
        <w:rPr>
          <w:rFonts w:ascii="Calibri" w:eastAsia="Calibri" w:hAnsi="Calibri" w:cs="Calibri"/>
          <w:lang w:bidi="en-US"/>
        </w:rPr>
      </w:pPr>
    </w:p>
    <w:sectPr w:rsidR="00FA39C3" w:rsidRPr="00FA39C3" w:rsidSect="009E205F">
      <w:headerReference w:type="even" r:id="rId11"/>
      <w:headerReference w:type="default" r:id="rId12"/>
      <w:footerReference w:type="even" r:id="rId13"/>
      <w:footerReference w:type="default" r:id="rId14"/>
      <w:headerReference w:type="first" r:id="rId15"/>
      <w:footerReference w:type="first" r:id="rId16"/>
      <w:pgSz w:w="11900" w:h="16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49B7" w14:textId="77777777" w:rsidR="00D770E8" w:rsidRDefault="00D770E8" w:rsidP="009E205F">
      <w:r>
        <w:separator/>
      </w:r>
    </w:p>
  </w:endnote>
  <w:endnote w:type="continuationSeparator" w:id="0">
    <w:p w14:paraId="0642B607" w14:textId="77777777" w:rsidR="00D770E8" w:rsidRDefault="00D770E8" w:rsidP="009E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989B" w14:textId="77777777" w:rsidR="004104C2" w:rsidRDefault="00410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604790"/>
      <w:docPartObj>
        <w:docPartGallery w:val="Page Numbers (Bottom of Page)"/>
        <w:docPartUnique/>
      </w:docPartObj>
    </w:sdtPr>
    <w:sdtEndPr>
      <w:rPr>
        <w:color w:val="7F7F7F" w:themeColor="background1" w:themeShade="7F"/>
        <w:spacing w:val="60"/>
      </w:rPr>
    </w:sdtEndPr>
    <w:sdtContent>
      <w:p w14:paraId="21FD153F" w14:textId="796A0EE1" w:rsidR="009E205F" w:rsidRDefault="009E205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Pr="009E205F">
          <w:rPr>
            <w:color w:val="7F7F7F" w:themeColor="background1" w:themeShade="7F"/>
            <w:spacing w:val="60"/>
          </w:rPr>
          <w:t xml:space="preserve"> </w:t>
        </w:r>
        <w:r>
          <w:rPr>
            <w:color w:val="7F7F7F" w:themeColor="background1" w:themeShade="7F"/>
            <w:spacing w:val="60"/>
          </w:rPr>
          <w:t>Charity No 1123359 Company No 6418743</w:t>
        </w:r>
      </w:p>
    </w:sdtContent>
  </w:sdt>
  <w:p w14:paraId="1CFE58E2" w14:textId="77777777" w:rsidR="009E205F" w:rsidRDefault="009E2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896059"/>
      <w:docPartObj>
        <w:docPartGallery w:val="Page Numbers (Bottom of Page)"/>
        <w:docPartUnique/>
      </w:docPartObj>
    </w:sdtPr>
    <w:sdtEndPr>
      <w:rPr>
        <w:color w:val="7F7F7F" w:themeColor="background1" w:themeShade="7F"/>
        <w:spacing w:val="60"/>
      </w:rPr>
    </w:sdtEndPr>
    <w:sdtContent>
      <w:p w14:paraId="761F4FE0" w14:textId="12D2D8AB" w:rsidR="009E205F" w:rsidRDefault="009E205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Pr="009E205F">
          <w:rPr>
            <w:color w:val="7F7F7F" w:themeColor="background1" w:themeShade="7F"/>
            <w:spacing w:val="60"/>
          </w:rPr>
          <w:t xml:space="preserve"> </w:t>
        </w:r>
        <w:r>
          <w:rPr>
            <w:color w:val="7F7F7F" w:themeColor="background1" w:themeShade="7F"/>
            <w:spacing w:val="60"/>
          </w:rPr>
          <w:t>Charity No 1123359 Company No 6418743</w:t>
        </w:r>
      </w:p>
    </w:sdtContent>
  </w:sdt>
  <w:p w14:paraId="5DBD5D63" w14:textId="77777777" w:rsidR="009E205F" w:rsidRDefault="009E2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6C54" w14:textId="77777777" w:rsidR="00D770E8" w:rsidRDefault="00D770E8" w:rsidP="009E205F">
      <w:r>
        <w:separator/>
      </w:r>
    </w:p>
  </w:footnote>
  <w:footnote w:type="continuationSeparator" w:id="0">
    <w:p w14:paraId="3634E136" w14:textId="77777777" w:rsidR="00D770E8" w:rsidRDefault="00D770E8" w:rsidP="009E2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1748" w14:textId="77777777" w:rsidR="004104C2" w:rsidRDefault="00410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8525" w14:textId="77777777" w:rsidR="004104C2" w:rsidRDefault="00410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FA69" w14:textId="096A2A3E" w:rsidR="009E205F" w:rsidRDefault="009E205F">
    <w:pPr>
      <w:pStyle w:val="Header"/>
    </w:pPr>
    <w:r>
      <w:rPr>
        <w:noProof/>
      </w:rPr>
      <w:drawing>
        <wp:anchor distT="0" distB="0" distL="0" distR="0" simplePos="0" relativeHeight="251659264" behindDoc="1" locked="0" layoutInCell="1" allowOverlap="1" wp14:anchorId="48E32F84" wp14:editId="223642E5">
          <wp:simplePos x="0" y="0"/>
          <wp:positionH relativeFrom="page">
            <wp:posOffset>5029200</wp:posOffset>
          </wp:positionH>
          <wp:positionV relativeFrom="page">
            <wp:posOffset>190500</wp:posOffset>
          </wp:positionV>
          <wp:extent cx="2311336" cy="560323"/>
          <wp:effectExtent l="0" t="0" r="0" b="0"/>
          <wp:wrapNone/>
          <wp:docPr id="955439020" name="image1.jpeg"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logo&#10;&#10;AI-generated content may be incorrect."/>
                  <pic:cNvPicPr/>
                </pic:nvPicPr>
                <pic:blipFill>
                  <a:blip r:embed="rId1" cstate="print"/>
                  <a:stretch>
                    <a:fillRect/>
                  </a:stretch>
                </pic:blipFill>
                <pic:spPr>
                  <a:xfrm>
                    <a:off x="0" y="0"/>
                    <a:ext cx="2311336" cy="5603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6822"/>
    <w:multiLevelType w:val="multilevel"/>
    <w:tmpl w:val="4C6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04444"/>
    <w:multiLevelType w:val="multilevel"/>
    <w:tmpl w:val="4A44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914D1"/>
    <w:multiLevelType w:val="hybridMultilevel"/>
    <w:tmpl w:val="61F8B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96E09"/>
    <w:multiLevelType w:val="hybridMultilevel"/>
    <w:tmpl w:val="6038D89E"/>
    <w:lvl w:ilvl="0" w:tplc="BA6650DE">
      <w:start w:val="1"/>
      <w:numFmt w:val="decimal"/>
      <w:lvlText w:val="%1."/>
      <w:lvlJc w:val="left"/>
      <w:pPr>
        <w:ind w:left="466" w:hanging="360"/>
      </w:pPr>
      <w:rPr>
        <w:rFonts w:ascii="Calibri" w:eastAsia="Calibri" w:hAnsi="Calibri" w:cs="Calibri" w:hint="default"/>
        <w:b/>
        <w:bCs/>
        <w:spacing w:val="-6"/>
        <w:w w:val="100"/>
        <w:sz w:val="24"/>
        <w:szCs w:val="24"/>
        <w:lang w:val="en-US" w:eastAsia="en-US" w:bidi="en-US"/>
      </w:rPr>
    </w:lvl>
    <w:lvl w:ilvl="1" w:tplc="BBDA1E46">
      <w:numFmt w:val="bullet"/>
      <w:lvlText w:val=""/>
      <w:lvlJc w:val="left"/>
      <w:pPr>
        <w:ind w:left="1380" w:hanging="360"/>
      </w:pPr>
      <w:rPr>
        <w:rFonts w:ascii="Symbol" w:eastAsia="Symbol" w:hAnsi="Symbol" w:cs="Symbol" w:hint="default"/>
        <w:w w:val="100"/>
        <w:sz w:val="22"/>
        <w:szCs w:val="22"/>
        <w:lang w:val="en-US" w:eastAsia="en-US" w:bidi="en-US"/>
      </w:rPr>
    </w:lvl>
    <w:lvl w:ilvl="2" w:tplc="C7CC6C6A">
      <w:numFmt w:val="bullet"/>
      <w:lvlText w:val="•"/>
      <w:lvlJc w:val="left"/>
      <w:pPr>
        <w:ind w:left="840" w:hanging="360"/>
      </w:pPr>
      <w:rPr>
        <w:rFonts w:hint="default"/>
        <w:lang w:val="en-US" w:eastAsia="en-US" w:bidi="en-US"/>
      </w:rPr>
    </w:lvl>
    <w:lvl w:ilvl="3" w:tplc="8578B0A8">
      <w:numFmt w:val="bullet"/>
      <w:lvlText w:val="•"/>
      <w:lvlJc w:val="left"/>
      <w:pPr>
        <w:ind w:left="1380" w:hanging="360"/>
      </w:pPr>
      <w:rPr>
        <w:rFonts w:hint="default"/>
        <w:lang w:val="en-US" w:eastAsia="en-US" w:bidi="en-US"/>
      </w:rPr>
    </w:lvl>
    <w:lvl w:ilvl="4" w:tplc="B91879DC">
      <w:numFmt w:val="bullet"/>
      <w:lvlText w:val="•"/>
      <w:lvlJc w:val="left"/>
      <w:pPr>
        <w:ind w:left="2558" w:hanging="360"/>
      </w:pPr>
      <w:rPr>
        <w:rFonts w:hint="default"/>
        <w:lang w:val="en-US" w:eastAsia="en-US" w:bidi="en-US"/>
      </w:rPr>
    </w:lvl>
    <w:lvl w:ilvl="5" w:tplc="6594659A">
      <w:numFmt w:val="bullet"/>
      <w:lvlText w:val="•"/>
      <w:lvlJc w:val="left"/>
      <w:pPr>
        <w:ind w:left="3736" w:hanging="360"/>
      </w:pPr>
      <w:rPr>
        <w:rFonts w:hint="default"/>
        <w:lang w:val="en-US" w:eastAsia="en-US" w:bidi="en-US"/>
      </w:rPr>
    </w:lvl>
    <w:lvl w:ilvl="6" w:tplc="2E420B8C">
      <w:numFmt w:val="bullet"/>
      <w:lvlText w:val="•"/>
      <w:lvlJc w:val="left"/>
      <w:pPr>
        <w:ind w:left="4914" w:hanging="360"/>
      </w:pPr>
      <w:rPr>
        <w:rFonts w:hint="default"/>
        <w:lang w:val="en-US" w:eastAsia="en-US" w:bidi="en-US"/>
      </w:rPr>
    </w:lvl>
    <w:lvl w:ilvl="7" w:tplc="698ECC2C">
      <w:numFmt w:val="bullet"/>
      <w:lvlText w:val="•"/>
      <w:lvlJc w:val="left"/>
      <w:pPr>
        <w:ind w:left="6092" w:hanging="360"/>
      </w:pPr>
      <w:rPr>
        <w:rFonts w:hint="default"/>
        <w:lang w:val="en-US" w:eastAsia="en-US" w:bidi="en-US"/>
      </w:rPr>
    </w:lvl>
    <w:lvl w:ilvl="8" w:tplc="71A65F1A">
      <w:numFmt w:val="bullet"/>
      <w:lvlText w:val="•"/>
      <w:lvlJc w:val="left"/>
      <w:pPr>
        <w:ind w:left="7270" w:hanging="360"/>
      </w:pPr>
      <w:rPr>
        <w:rFonts w:hint="default"/>
        <w:lang w:val="en-US" w:eastAsia="en-US" w:bidi="en-US"/>
      </w:rPr>
    </w:lvl>
  </w:abstractNum>
  <w:abstractNum w:abstractNumId="4" w15:restartNumberingAfterBreak="0">
    <w:nsid w:val="20811DE0"/>
    <w:multiLevelType w:val="multilevel"/>
    <w:tmpl w:val="98C4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E1C6A"/>
    <w:multiLevelType w:val="hybridMultilevel"/>
    <w:tmpl w:val="0836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D7997"/>
    <w:multiLevelType w:val="multilevel"/>
    <w:tmpl w:val="C332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2C1C8E"/>
    <w:multiLevelType w:val="hybridMultilevel"/>
    <w:tmpl w:val="53B4A5E2"/>
    <w:lvl w:ilvl="0" w:tplc="F006D6BE">
      <w:numFmt w:val="bullet"/>
      <w:lvlText w:val=""/>
      <w:lvlJc w:val="left"/>
      <w:pPr>
        <w:ind w:left="1080" w:hanging="720"/>
      </w:pPr>
      <w:rPr>
        <w:rFonts w:ascii="Symbol" w:eastAsia="Microsoft Sans Serif"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65246"/>
    <w:multiLevelType w:val="multilevel"/>
    <w:tmpl w:val="8B2CAF0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9774D3"/>
    <w:multiLevelType w:val="hybridMultilevel"/>
    <w:tmpl w:val="A998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F324E"/>
    <w:multiLevelType w:val="multilevel"/>
    <w:tmpl w:val="344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1F4213"/>
    <w:multiLevelType w:val="hybridMultilevel"/>
    <w:tmpl w:val="CE8C85AA"/>
    <w:lvl w:ilvl="0" w:tplc="F006D6BE">
      <w:numFmt w:val="bullet"/>
      <w:lvlText w:val=""/>
      <w:lvlJc w:val="left"/>
      <w:pPr>
        <w:ind w:left="1080" w:hanging="720"/>
      </w:pPr>
      <w:rPr>
        <w:rFonts w:ascii="Symbol" w:eastAsia="Microsoft Sans Serif"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10D02"/>
    <w:multiLevelType w:val="hybridMultilevel"/>
    <w:tmpl w:val="CA04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C480A"/>
    <w:multiLevelType w:val="multilevel"/>
    <w:tmpl w:val="BFF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763F35"/>
    <w:multiLevelType w:val="hybridMultilevel"/>
    <w:tmpl w:val="426CAF8E"/>
    <w:lvl w:ilvl="0" w:tplc="F006D6BE">
      <w:numFmt w:val="bullet"/>
      <w:lvlText w:val=""/>
      <w:lvlJc w:val="left"/>
      <w:pPr>
        <w:ind w:left="1080" w:hanging="720"/>
      </w:pPr>
      <w:rPr>
        <w:rFonts w:ascii="Symbol" w:eastAsia="Microsoft Sans Serif"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4292F"/>
    <w:multiLevelType w:val="hybridMultilevel"/>
    <w:tmpl w:val="40462C3E"/>
    <w:lvl w:ilvl="0" w:tplc="8C9A696E">
      <w:numFmt w:val="bullet"/>
      <w:lvlText w:val="·"/>
      <w:lvlJc w:val="left"/>
      <w:pPr>
        <w:ind w:left="674" w:hanging="533"/>
      </w:pPr>
      <w:rPr>
        <w:rFonts w:ascii="Microsoft Sans Serif" w:eastAsia="Microsoft Sans Serif" w:hAnsi="Microsoft Sans Serif" w:cs="Microsoft Sans Serif" w:hint="default"/>
        <w:w w:val="101"/>
        <w:sz w:val="19"/>
        <w:szCs w:val="19"/>
      </w:rPr>
    </w:lvl>
    <w:lvl w:ilvl="1" w:tplc="32180A80">
      <w:numFmt w:val="bullet"/>
      <w:lvlText w:val="•"/>
      <w:lvlJc w:val="left"/>
      <w:pPr>
        <w:ind w:left="1696" w:hanging="533"/>
      </w:pPr>
      <w:rPr>
        <w:rFonts w:hint="default"/>
      </w:rPr>
    </w:lvl>
    <w:lvl w:ilvl="2" w:tplc="26A4EB44">
      <w:numFmt w:val="bullet"/>
      <w:lvlText w:val="•"/>
      <w:lvlJc w:val="left"/>
      <w:pPr>
        <w:ind w:left="2712" w:hanging="533"/>
      </w:pPr>
      <w:rPr>
        <w:rFonts w:hint="default"/>
      </w:rPr>
    </w:lvl>
    <w:lvl w:ilvl="3" w:tplc="465A7AB8">
      <w:numFmt w:val="bullet"/>
      <w:lvlText w:val="•"/>
      <w:lvlJc w:val="left"/>
      <w:pPr>
        <w:ind w:left="3728" w:hanging="533"/>
      </w:pPr>
      <w:rPr>
        <w:rFonts w:hint="default"/>
      </w:rPr>
    </w:lvl>
    <w:lvl w:ilvl="4" w:tplc="6C848C46">
      <w:numFmt w:val="bullet"/>
      <w:lvlText w:val="•"/>
      <w:lvlJc w:val="left"/>
      <w:pPr>
        <w:ind w:left="4744" w:hanging="533"/>
      </w:pPr>
      <w:rPr>
        <w:rFonts w:hint="default"/>
      </w:rPr>
    </w:lvl>
    <w:lvl w:ilvl="5" w:tplc="CAB050D2">
      <w:numFmt w:val="bullet"/>
      <w:lvlText w:val="•"/>
      <w:lvlJc w:val="left"/>
      <w:pPr>
        <w:ind w:left="5760" w:hanging="533"/>
      </w:pPr>
      <w:rPr>
        <w:rFonts w:hint="default"/>
      </w:rPr>
    </w:lvl>
    <w:lvl w:ilvl="6" w:tplc="1E9A4248">
      <w:numFmt w:val="bullet"/>
      <w:lvlText w:val="•"/>
      <w:lvlJc w:val="left"/>
      <w:pPr>
        <w:ind w:left="6776" w:hanging="533"/>
      </w:pPr>
      <w:rPr>
        <w:rFonts w:hint="default"/>
      </w:rPr>
    </w:lvl>
    <w:lvl w:ilvl="7" w:tplc="55F4E72E">
      <w:numFmt w:val="bullet"/>
      <w:lvlText w:val="•"/>
      <w:lvlJc w:val="left"/>
      <w:pPr>
        <w:ind w:left="7792" w:hanging="533"/>
      </w:pPr>
      <w:rPr>
        <w:rFonts w:hint="default"/>
      </w:rPr>
    </w:lvl>
    <w:lvl w:ilvl="8" w:tplc="7D0006A4">
      <w:numFmt w:val="bullet"/>
      <w:lvlText w:val="•"/>
      <w:lvlJc w:val="left"/>
      <w:pPr>
        <w:ind w:left="8808" w:hanging="533"/>
      </w:pPr>
      <w:rPr>
        <w:rFonts w:hint="default"/>
      </w:rPr>
    </w:lvl>
  </w:abstractNum>
  <w:abstractNum w:abstractNumId="16" w15:restartNumberingAfterBreak="0">
    <w:nsid w:val="6FCD5B36"/>
    <w:multiLevelType w:val="hybridMultilevel"/>
    <w:tmpl w:val="E178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D690B"/>
    <w:multiLevelType w:val="hybridMultilevel"/>
    <w:tmpl w:val="0D28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53245E"/>
    <w:multiLevelType w:val="hybridMultilevel"/>
    <w:tmpl w:val="F7DE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B7A9A"/>
    <w:multiLevelType w:val="hybridMultilevel"/>
    <w:tmpl w:val="DD08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66F74"/>
    <w:multiLevelType w:val="multilevel"/>
    <w:tmpl w:val="8E66432C"/>
    <w:lvl w:ilvl="0">
      <w:start w:val="1"/>
      <w:numFmt w:val="decimal"/>
      <w:lvlText w:val="%1."/>
      <w:lvlJc w:val="left"/>
      <w:pPr>
        <w:ind w:left="332" w:hanging="227"/>
      </w:pPr>
      <w:rPr>
        <w:rFonts w:ascii="Arial" w:eastAsia="Arial" w:hAnsi="Arial" w:cs="Arial" w:hint="default"/>
        <w:b/>
        <w:bCs/>
        <w:spacing w:val="-1"/>
        <w:w w:val="102"/>
        <w:sz w:val="20"/>
        <w:szCs w:val="20"/>
      </w:rPr>
    </w:lvl>
    <w:lvl w:ilvl="1">
      <w:start w:val="1"/>
      <w:numFmt w:val="decimal"/>
      <w:lvlText w:val="%1.%2"/>
      <w:lvlJc w:val="left"/>
      <w:pPr>
        <w:ind w:left="426" w:hanging="320"/>
      </w:pPr>
      <w:rPr>
        <w:rFonts w:ascii="Arial" w:eastAsia="Arial" w:hAnsi="Arial" w:cs="Arial" w:hint="default"/>
        <w:b/>
        <w:bCs/>
        <w:spacing w:val="-1"/>
        <w:w w:val="101"/>
        <w:sz w:val="19"/>
        <w:szCs w:val="19"/>
      </w:rPr>
    </w:lvl>
    <w:lvl w:ilvl="2">
      <w:numFmt w:val="bullet"/>
      <w:lvlText w:val="•"/>
      <w:lvlJc w:val="left"/>
      <w:pPr>
        <w:ind w:left="1577" w:hanging="320"/>
      </w:pPr>
      <w:rPr>
        <w:rFonts w:hint="default"/>
      </w:rPr>
    </w:lvl>
    <w:lvl w:ilvl="3">
      <w:numFmt w:val="bullet"/>
      <w:lvlText w:val="•"/>
      <w:lvlJc w:val="left"/>
      <w:pPr>
        <w:ind w:left="2735" w:hanging="320"/>
      </w:pPr>
      <w:rPr>
        <w:rFonts w:hint="default"/>
      </w:rPr>
    </w:lvl>
    <w:lvl w:ilvl="4">
      <w:numFmt w:val="bullet"/>
      <w:lvlText w:val="•"/>
      <w:lvlJc w:val="left"/>
      <w:pPr>
        <w:ind w:left="3893" w:hanging="320"/>
      </w:pPr>
      <w:rPr>
        <w:rFonts w:hint="default"/>
      </w:rPr>
    </w:lvl>
    <w:lvl w:ilvl="5">
      <w:numFmt w:val="bullet"/>
      <w:lvlText w:val="•"/>
      <w:lvlJc w:val="left"/>
      <w:pPr>
        <w:ind w:left="5051" w:hanging="320"/>
      </w:pPr>
      <w:rPr>
        <w:rFonts w:hint="default"/>
      </w:rPr>
    </w:lvl>
    <w:lvl w:ilvl="6">
      <w:numFmt w:val="bullet"/>
      <w:lvlText w:val="•"/>
      <w:lvlJc w:val="left"/>
      <w:pPr>
        <w:ind w:left="6208" w:hanging="320"/>
      </w:pPr>
      <w:rPr>
        <w:rFonts w:hint="default"/>
      </w:rPr>
    </w:lvl>
    <w:lvl w:ilvl="7">
      <w:numFmt w:val="bullet"/>
      <w:lvlText w:val="•"/>
      <w:lvlJc w:val="left"/>
      <w:pPr>
        <w:ind w:left="7366" w:hanging="320"/>
      </w:pPr>
      <w:rPr>
        <w:rFonts w:hint="default"/>
      </w:rPr>
    </w:lvl>
    <w:lvl w:ilvl="8">
      <w:numFmt w:val="bullet"/>
      <w:lvlText w:val="•"/>
      <w:lvlJc w:val="left"/>
      <w:pPr>
        <w:ind w:left="8524" w:hanging="320"/>
      </w:pPr>
      <w:rPr>
        <w:rFonts w:hint="default"/>
      </w:rPr>
    </w:lvl>
  </w:abstractNum>
  <w:abstractNum w:abstractNumId="21" w15:restartNumberingAfterBreak="0">
    <w:nsid w:val="7AE61D1F"/>
    <w:multiLevelType w:val="multilevel"/>
    <w:tmpl w:val="E66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8D12C6"/>
    <w:multiLevelType w:val="hybridMultilevel"/>
    <w:tmpl w:val="8F20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07A43"/>
    <w:multiLevelType w:val="multilevel"/>
    <w:tmpl w:val="38B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5A38ED"/>
    <w:multiLevelType w:val="hybridMultilevel"/>
    <w:tmpl w:val="10FAA884"/>
    <w:lvl w:ilvl="0" w:tplc="F006D6BE">
      <w:numFmt w:val="bullet"/>
      <w:lvlText w:val=""/>
      <w:lvlJc w:val="left"/>
      <w:pPr>
        <w:ind w:left="1080" w:hanging="720"/>
      </w:pPr>
      <w:rPr>
        <w:rFonts w:ascii="Symbol" w:eastAsia="Microsoft Sans Serif"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482619">
    <w:abstractNumId w:val="15"/>
  </w:num>
  <w:num w:numId="2" w16cid:durableId="326788505">
    <w:abstractNumId w:val="20"/>
  </w:num>
  <w:num w:numId="3" w16cid:durableId="198520462">
    <w:abstractNumId w:val="10"/>
  </w:num>
  <w:num w:numId="4" w16cid:durableId="839465473">
    <w:abstractNumId w:val="6"/>
  </w:num>
  <w:num w:numId="5" w16cid:durableId="632247775">
    <w:abstractNumId w:val="13"/>
  </w:num>
  <w:num w:numId="6" w16cid:durableId="889612178">
    <w:abstractNumId w:val="4"/>
  </w:num>
  <w:num w:numId="7" w16cid:durableId="95103091">
    <w:abstractNumId w:val="1"/>
  </w:num>
  <w:num w:numId="8" w16cid:durableId="1923221598">
    <w:abstractNumId w:val="23"/>
  </w:num>
  <w:num w:numId="9" w16cid:durableId="2070112666">
    <w:abstractNumId w:val="8"/>
  </w:num>
  <w:num w:numId="10" w16cid:durableId="880822743">
    <w:abstractNumId w:val="22"/>
  </w:num>
  <w:num w:numId="11" w16cid:durableId="1139540016">
    <w:abstractNumId w:val="12"/>
  </w:num>
  <w:num w:numId="12" w16cid:durableId="93089492">
    <w:abstractNumId w:val="19"/>
  </w:num>
  <w:num w:numId="13" w16cid:durableId="840700676">
    <w:abstractNumId w:val="9"/>
  </w:num>
  <w:num w:numId="14" w16cid:durableId="1080833423">
    <w:abstractNumId w:val="18"/>
  </w:num>
  <w:num w:numId="15" w16cid:durableId="1945503012">
    <w:abstractNumId w:val="16"/>
  </w:num>
  <w:num w:numId="16" w16cid:durableId="1859731357">
    <w:abstractNumId w:val="5"/>
  </w:num>
  <w:num w:numId="17" w16cid:durableId="208080312">
    <w:abstractNumId w:val="17"/>
  </w:num>
  <w:num w:numId="18" w16cid:durableId="755171667">
    <w:abstractNumId w:val="11"/>
  </w:num>
  <w:num w:numId="19" w16cid:durableId="1999186795">
    <w:abstractNumId w:val="14"/>
  </w:num>
  <w:num w:numId="20" w16cid:durableId="604772422">
    <w:abstractNumId w:val="24"/>
  </w:num>
  <w:num w:numId="21" w16cid:durableId="1265529484">
    <w:abstractNumId w:val="7"/>
  </w:num>
  <w:num w:numId="22" w16cid:durableId="2000959639">
    <w:abstractNumId w:val="3"/>
  </w:num>
  <w:num w:numId="23" w16cid:durableId="444736907">
    <w:abstractNumId w:val="21"/>
  </w:num>
  <w:num w:numId="24" w16cid:durableId="1536767346">
    <w:abstractNumId w:val="2"/>
  </w:num>
  <w:num w:numId="25" w16cid:durableId="148335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A7"/>
    <w:rsid w:val="000407F5"/>
    <w:rsid w:val="000E23A7"/>
    <w:rsid w:val="00145EC6"/>
    <w:rsid w:val="001C31F5"/>
    <w:rsid w:val="001C5E35"/>
    <w:rsid w:val="001D5147"/>
    <w:rsid w:val="001F5F09"/>
    <w:rsid w:val="00250295"/>
    <w:rsid w:val="00267F53"/>
    <w:rsid w:val="00381049"/>
    <w:rsid w:val="0038192E"/>
    <w:rsid w:val="004104C2"/>
    <w:rsid w:val="00451BE7"/>
    <w:rsid w:val="00457C8B"/>
    <w:rsid w:val="004B0C72"/>
    <w:rsid w:val="005B1968"/>
    <w:rsid w:val="00636CB3"/>
    <w:rsid w:val="006F68C3"/>
    <w:rsid w:val="007022DC"/>
    <w:rsid w:val="00727C4B"/>
    <w:rsid w:val="0073293B"/>
    <w:rsid w:val="00735AA2"/>
    <w:rsid w:val="00741C8C"/>
    <w:rsid w:val="0076661C"/>
    <w:rsid w:val="00805FBE"/>
    <w:rsid w:val="00851A52"/>
    <w:rsid w:val="008A142F"/>
    <w:rsid w:val="00926487"/>
    <w:rsid w:val="009E205F"/>
    <w:rsid w:val="009F205C"/>
    <w:rsid w:val="00A26C64"/>
    <w:rsid w:val="00A448A3"/>
    <w:rsid w:val="00A52EFD"/>
    <w:rsid w:val="00A63174"/>
    <w:rsid w:val="00A87C76"/>
    <w:rsid w:val="00B71759"/>
    <w:rsid w:val="00BA7F3B"/>
    <w:rsid w:val="00C066B8"/>
    <w:rsid w:val="00C62D97"/>
    <w:rsid w:val="00C86934"/>
    <w:rsid w:val="00CB5B62"/>
    <w:rsid w:val="00D119BA"/>
    <w:rsid w:val="00D46E13"/>
    <w:rsid w:val="00D75643"/>
    <w:rsid w:val="00D770E8"/>
    <w:rsid w:val="00E06F5E"/>
    <w:rsid w:val="00E22860"/>
    <w:rsid w:val="00E2707A"/>
    <w:rsid w:val="00EA631B"/>
    <w:rsid w:val="00F01F2E"/>
    <w:rsid w:val="00F06A6C"/>
    <w:rsid w:val="00F85831"/>
    <w:rsid w:val="00F90849"/>
    <w:rsid w:val="00FA3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885D"/>
  <w15:docId w15:val="{2B136359-B378-42E1-A299-FCECD975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spacing w:before="155"/>
      <w:ind w:left="332" w:hanging="227"/>
      <w:outlineLvl w:val="0"/>
    </w:pPr>
    <w:rPr>
      <w:rFonts w:ascii="Arial" w:eastAsia="Arial" w:hAnsi="Arial" w:cs="Arial"/>
      <w:b/>
      <w:bCs/>
      <w:sz w:val="20"/>
      <w:szCs w:val="20"/>
    </w:rPr>
  </w:style>
  <w:style w:type="paragraph" w:styleId="Heading2">
    <w:name w:val="heading 2"/>
    <w:basedOn w:val="Normal"/>
    <w:uiPriority w:val="9"/>
    <w:unhideWhenUsed/>
    <w:qFormat/>
    <w:pPr>
      <w:ind w:left="426" w:hanging="320"/>
      <w:outlineLvl w:val="1"/>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332" w:hanging="227"/>
    </w:pPr>
    <w:rPr>
      <w:rFonts w:ascii="Arial" w:eastAsia="Arial" w:hAnsi="Arial" w:cs="Arial"/>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6661C"/>
    <w:rPr>
      <w:sz w:val="16"/>
      <w:szCs w:val="16"/>
    </w:rPr>
  </w:style>
  <w:style w:type="paragraph" w:styleId="CommentText">
    <w:name w:val="annotation text"/>
    <w:basedOn w:val="Normal"/>
    <w:link w:val="CommentTextChar"/>
    <w:uiPriority w:val="99"/>
    <w:unhideWhenUsed/>
    <w:rsid w:val="0076661C"/>
    <w:rPr>
      <w:sz w:val="20"/>
      <w:szCs w:val="20"/>
    </w:rPr>
  </w:style>
  <w:style w:type="character" w:customStyle="1" w:styleId="CommentTextChar">
    <w:name w:val="Comment Text Char"/>
    <w:basedOn w:val="DefaultParagraphFont"/>
    <w:link w:val="CommentText"/>
    <w:uiPriority w:val="99"/>
    <w:rsid w:val="0076661C"/>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76661C"/>
    <w:rPr>
      <w:b/>
      <w:bCs/>
    </w:rPr>
  </w:style>
  <w:style w:type="character" w:customStyle="1" w:styleId="CommentSubjectChar">
    <w:name w:val="Comment Subject Char"/>
    <w:basedOn w:val="CommentTextChar"/>
    <w:link w:val="CommentSubject"/>
    <w:uiPriority w:val="99"/>
    <w:semiHidden/>
    <w:rsid w:val="0076661C"/>
    <w:rPr>
      <w:rFonts w:ascii="Microsoft Sans Serif" w:eastAsia="Microsoft Sans Serif" w:hAnsi="Microsoft Sans Serif" w:cs="Microsoft Sans Serif"/>
      <w:b/>
      <w:bCs/>
      <w:sz w:val="20"/>
      <w:szCs w:val="20"/>
    </w:rPr>
  </w:style>
  <w:style w:type="paragraph" w:styleId="Header">
    <w:name w:val="header"/>
    <w:basedOn w:val="Normal"/>
    <w:link w:val="HeaderChar"/>
    <w:uiPriority w:val="99"/>
    <w:unhideWhenUsed/>
    <w:rsid w:val="009E205F"/>
    <w:pPr>
      <w:tabs>
        <w:tab w:val="center" w:pos="4513"/>
        <w:tab w:val="right" w:pos="9026"/>
      </w:tabs>
    </w:pPr>
  </w:style>
  <w:style w:type="character" w:customStyle="1" w:styleId="HeaderChar">
    <w:name w:val="Header Char"/>
    <w:basedOn w:val="DefaultParagraphFont"/>
    <w:link w:val="Header"/>
    <w:uiPriority w:val="99"/>
    <w:rsid w:val="009E205F"/>
    <w:rPr>
      <w:rFonts w:ascii="Microsoft Sans Serif" w:eastAsia="Microsoft Sans Serif" w:hAnsi="Microsoft Sans Serif" w:cs="Microsoft Sans Serif"/>
    </w:rPr>
  </w:style>
  <w:style w:type="paragraph" w:styleId="Footer">
    <w:name w:val="footer"/>
    <w:basedOn w:val="Normal"/>
    <w:link w:val="FooterChar"/>
    <w:uiPriority w:val="99"/>
    <w:unhideWhenUsed/>
    <w:rsid w:val="009E205F"/>
    <w:pPr>
      <w:tabs>
        <w:tab w:val="center" w:pos="4513"/>
        <w:tab w:val="right" w:pos="9026"/>
      </w:tabs>
    </w:pPr>
  </w:style>
  <w:style w:type="character" w:customStyle="1" w:styleId="FooterChar">
    <w:name w:val="Footer Char"/>
    <w:basedOn w:val="DefaultParagraphFont"/>
    <w:link w:val="Footer"/>
    <w:uiPriority w:val="99"/>
    <w:rsid w:val="009E205F"/>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7285">
      <w:bodyDiv w:val="1"/>
      <w:marLeft w:val="0"/>
      <w:marRight w:val="0"/>
      <w:marTop w:val="0"/>
      <w:marBottom w:val="0"/>
      <w:divBdr>
        <w:top w:val="none" w:sz="0" w:space="0" w:color="auto"/>
        <w:left w:val="none" w:sz="0" w:space="0" w:color="auto"/>
        <w:bottom w:val="none" w:sz="0" w:space="0" w:color="auto"/>
        <w:right w:val="none" w:sz="0" w:space="0" w:color="auto"/>
      </w:divBdr>
    </w:div>
    <w:div w:id="1644264251">
      <w:bodyDiv w:val="1"/>
      <w:marLeft w:val="0"/>
      <w:marRight w:val="0"/>
      <w:marTop w:val="0"/>
      <w:marBottom w:val="0"/>
      <w:divBdr>
        <w:top w:val="none" w:sz="0" w:space="0" w:color="auto"/>
        <w:left w:val="none" w:sz="0" w:space="0" w:color="auto"/>
        <w:bottom w:val="none" w:sz="0" w:space="0" w:color="auto"/>
        <w:right w:val="none" w:sz="0" w:space="0" w:color="auto"/>
      </w:divBdr>
    </w:div>
    <w:div w:id="1706103670">
      <w:bodyDiv w:val="1"/>
      <w:marLeft w:val="0"/>
      <w:marRight w:val="0"/>
      <w:marTop w:val="0"/>
      <w:marBottom w:val="0"/>
      <w:divBdr>
        <w:top w:val="none" w:sz="0" w:space="0" w:color="auto"/>
        <w:left w:val="none" w:sz="0" w:space="0" w:color="auto"/>
        <w:bottom w:val="none" w:sz="0" w:space="0" w:color="auto"/>
        <w:right w:val="none" w:sz="0" w:space="0" w:color="auto"/>
      </w:divBdr>
    </w:div>
    <w:div w:id="200278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arerssupport.org.uk/accessi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052084-33f6-4420-8d11-cc976d2e6aca">
      <Terms xmlns="http://schemas.microsoft.com/office/infopath/2007/PartnerControls"/>
    </lcf76f155ced4ddcb4097134ff3c332f>
    <TaxCatchAll xmlns="070ca0f7-4c63-4550-abdd-ac5333ac8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2CD7502174044792958F15F06743FD" ma:contentTypeVersion="15" ma:contentTypeDescription="Create a new document." ma:contentTypeScope="" ma:versionID="dc65900d12015ef7d3c08899e7fe2cae">
  <xsd:schema xmlns:xsd="http://www.w3.org/2001/XMLSchema" xmlns:xs="http://www.w3.org/2001/XMLSchema" xmlns:p="http://schemas.microsoft.com/office/2006/metadata/properties" xmlns:ns2="08052084-33f6-4420-8d11-cc976d2e6aca" xmlns:ns3="070ca0f7-4c63-4550-abdd-ac5333ac8169" targetNamespace="http://schemas.microsoft.com/office/2006/metadata/properties" ma:root="true" ma:fieldsID="946d45d1ffda188f5baaf5dbe473301c" ns2:_="" ns3:_="">
    <xsd:import namespace="08052084-33f6-4420-8d11-cc976d2e6aca"/>
    <xsd:import namespace="070ca0f7-4c63-4550-abdd-ac5333ac81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52084-33f6-4420-8d11-cc976d2e6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13880f-a3b6-4b3f-b9c4-4b6905efbb2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ca0f7-4c63-4550-abdd-ac5333ac81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5917a9-fbae-45dd-94ad-f483da9311a4}" ma:internalName="TaxCatchAll" ma:showField="CatchAllData" ma:web="070ca0f7-4c63-4550-abdd-ac5333ac81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34D95-F1F2-41DC-8AC5-BB332839E06C}">
  <ds:schemaRefs>
    <ds:schemaRef ds:uri="http://schemas.microsoft.com/office/2006/metadata/properties"/>
    <ds:schemaRef ds:uri="http://schemas.microsoft.com/office/infopath/2007/PartnerControls"/>
    <ds:schemaRef ds:uri="08052084-33f6-4420-8d11-cc976d2e6aca"/>
    <ds:schemaRef ds:uri="070ca0f7-4c63-4550-abdd-ac5333ac8169"/>
  </ds:schemaRefs>
</ds:datastoreItem>
</file>

<file path=customXml/itemProps2.xml><?xml version="1.0" encoding="utf-8"?>
<ds:datastoreItem xmlns:ds="http://schemas.openxmlformats.org/officeDocument/2006/customXml" ds:itemID="{083BCD5C-91A6-41E2-AA25-293C4839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52084-33f6-4420-8d11-cc976d2e6aca"/>
    <ds:schemaRef ds:uri="070ca0f7-4c63-4550-abdd-ac5333ac8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06030-AE33-44CE-AAE0-98EBDF18E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1214</Words>
  <Characters>6987</Characters>
  <Application>Microsoft Office Word</Application>
  <DocSecurity>0</DocSecurity>
  <Lines>205</Lines>
  <Paragraphs>96</Paragraphs>
  <ScaleCrop>false</ScaleCrop>
  <HeadingPairs>
    <vt:vector size="2" baseType="variant">
      <vt:variant>
        <vt:lpstr>Title</vt:lpstr>
      </vt:variant>
      <vt:variant>
        <vt:i4>1</vt:i4>
      </vt:variant>
    </vt:vector>
  </HeadingPairs>
  <TitlesOfParts>
    <vt:vector size="1" baseType="lpstr">
      <vt:lpstr>CybHR</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CybHR</dc:title>
  <dc:creator>Emily Squires</dc:creator>
  <cp:lastModifiedBy>Caroline Pope</cp:lastModifiedBy>
  <cp:revision>7</cp:revision>
  <dcterms:created xsi:type="dcterms:W3CDTF">2025-09-05T14:27:00Z</dcterms:created>
  <dcterms:modified xsi:type="dcterms:W3CDTF">2025-12-04T16:59:00Z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wkhtmltopdf 0.12.4</vt:lpwstr>
  </property>
  <property fmtid="{D5CDD505-2E9C-101B-9397-08002B2CF9AE}" pid="4" name="LastSaved">
    <vt:filetime>2020-03-16T00:00:00Z</vt:filetime>
  </property>
  <property fmtid="{D5CDD505-2E9C-101B-9397-08002B2CF9AE}" pid="5" name="ContentTypeId">
    <vt:lpwstr>0x0101009A2CD7502174044792958F15F06743FD</vt:lpwstr>
  </property>
  <property fmtid="{D5CDD505-2E9C-101B-9397-08002B2CF9AE}" pid="6" name="MediaServiceImageTags">
    <vt:lpwstr/>
  </property>
  <property fmtid="{D5CDD505-2E9C-101B-9397-08002B2CF9AE}" pid="7" name="docLang">
    <vt:lpwstr>en</vt:lpwstr>
  </property>
</Properties>
</file>